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3C07A" w14:textId="77777777" w:rsidR="00A44C8B" w:rsidRDefault="00A44C8B" w:rsidP="00A44C8B">
      <w:pPr>
        <w:ind w:left="4320" w:firstLine="720"/>
        <w:textAlignment w:val="baseline"/>
        <w:rPr>
          <w:sz w:val="18"/>
          <w:szCs w:val="18"/>
        </w:rPr>
      </w:pPr>
      <w:r>
        <w:rPr>
          <w:szCs w:val="24"/>
        </w:rPr>
        <w:t>PATVIRTINTA </w:t>
      </w:r>
    </w:p>
    <w:p w14:paraId="3BABFE68" w14:textId="77777777" w:rsidR="00A44C8B" w:rsidRDefault="00A44C8B" w:rsidP="00A44C8B">
      <w:pPr>
        <w:ind w:left="4320" w:firstLine="720"/>
        <w:textAlignment w:val="baseline"/>
        <w:rPr>
          <w:szCs w:val="24"/>
        </w:rPr>
      </w:pPr>
      <w:r>
        <w:rPr>
          <w:szCs w:val="24"/>
        </w:rPr>
        <w:t xml:space="preserve">Viešųjų pirkimų tarnybos direktoriaus </w:t>
      </w:r>
    </w:p>
    <w:p w14:paraId="504BBFCF" w14:textId="77777777" w:rsidR="00A44C8B" w:rsidRDefault="00A44C8B" w:rsidP="00A44C8B">
      <w:pPr>
        <w:ind w:left="5040"/>
        <w:textAlignment w:val="baseline"/>
        <w:rPr>
          <w:szCs w:val="24"/>
        </w:rPr>
      </w:pPr>
      <w:r>
        <w:rPr>
          <w:szCs w:val="24"/>
        </w:rPr>
        <w:t>2024 m. vasario 8 d. įsakymu Nr. 1S-19 </w:t>
      </w:r>
    </w:p>
    <w:p w14:paraId="050A54D9" w14:textId="77777777" w:rsidR="00A44C8B" w:rsidRDefault="00A44C8B" w:rsidP="00A44C8B">
      <w:pPr>
        <w:ind w:left="220" w:firstLine="4820"/>
        <w:textAlignment w:val="center"/>
        <w:rPr>
          <w:color w:val="000000"/>
          <w:szCs w:val="24"/>
        </w:rPr>
      </w:pPr>
      <w:r>
        <w:rPr>
          <w:color w:val="000000"/>
          <w:szCs w:val="24"/>
        </w:rPr>
        <w:t>(Viešųjų pirkimų tarnybos direktoriaus</w:t>
      </w:r>
    </w:p>
    <w:p w14:paraId="7865CAD7" w14:textId="77777777" w:rsidR="00A44C8B" w:rsidRDefault="00A44C8B" w:rsidP="00A44C8B">
      <w:pPr>
        <w:ind w:left="5040"/>
        <w:textAlignment w:val="center"/>
        <w:rPr>
          <w:color w:val="000000"/>
          <w:szCs w:val="24"/>
        </w:rPr>
      </w:pPr>
      <w:r>
        <w:rPr>
          <w:color w:val="000000"/>
          <w:szCs w:val="24"/>
        </w:rPr>
        <w:t xml:space="preserve">2025 m. balandžio 17 d. įsakymo Nr. 1S-51 </w:t>
      </w:r>
    </w:p>
    <w:p w14:paraId="74239B47" w14:textId="77777777" w:rsidR="00A44C8B" w:rsidRDefault="00A44C8B" w:rsidP="00A44C8B">
      <w:pPr>
        <w:ind w:left="5040"/>
        <w:textAlignment w:val="center"/>
        <w:rPr>
          <w:color w:val="000000"/>
          <w:szCs w:val="24"/>
        </w:rPr>
      </w:pPr>
      <w:r>
        <w:rPr>
          <w:color w:val="000000"/>
          <w:szCs w:val="24"/>
        </w:rPr>
        <w:t>redakcija)</w:t>
      </w:r>
    </w:p>
    <w:p w14:paraId="1508F8B1" w14:textId="77777777" w:rsidR="00A44C8B" w:rsidRDefault="00A44C8B" w:rsidP="00A44C8B">
      <w:pPr>
        <w:textAlignment w:val="baseline"/>
        <w:rPr>
          <w:sz w:val="18"/>
          <w:szCs w:val="18"/>
        </w:rPr>
      </w:pPr>
    </w:p>
    <w:p w14:paraId="1439688F"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p>
    <w:p w14:paraId="796CE9A6"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4C6BE1"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p>
    <w:p w14:paraId="28D38A34" w14:textId="77777777" w:rsidR="00A44C8B" w:rsidRDefault="00A44C8B" w:rsidP="00A44C8B">
      <w:pPr>
        <w:widowControl w:val="0"/>
        <w:pBdr>
          <w:top w:val="nil"/>
          <w:left w:val="nil"/>
          <w:bottom w:val="nil"/>
          <w:right w:val="nil"/>
          <w:between w:val="nil"/>
        </w:pBdr>
        <w:tabs>
          <w:tab w:val="left" w:pos="567"/>
          <w:tab w:val="left" w:pos="851"/>
        </w:tabs>
        <w:rPr>
          <w:caps/>
          <w:szCs w:val="24"/>
        </w:rPr>
      </w:pPr>
    </w:p>
    <w:p w14:paraId="5669C335" w14:textId="77777777" w:rsidR="00A44C8B" w:rsidRDefault="00A44C8B" w:rsidP="00A44C8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44C8B" w14:paraId="1E9E7BBA" w14:textId="77777777">
        <w:tc>
          <w:tcPr>
            <w:tcW w:w="2448" w:type="dxa"/>
          </w:tcPr>
          <w:p w14:paraId="3272ABAF" w14:textId="77777777" w:rsidR="00A44C8B" w:rsidRDefault="00A44C8B">
            <w:pPr>
              <w:jc w:val="both"/>
              <w:rPr>
                <w:b/>
                <w:bCs/>
                <w:kern w:val="2"/>
                <w:szCs w:val="24"/>
              </w:rPr>
            </w:pPr>
            <w:r>
              <w:rPr>
                <w:b/>
                <w:bCs/>
                <w:kern w:val="2"/>
                <w:szCs w:val="24"/>
              </w:rPr>
              <w:t>Sutarties pavadinimas</w:t>
            </w:r>
          </w:p>
        </w:tc>
        <w:tc>
          <w:tcPr>
            <w:tcW w:w="7110" w:type="dxa"/>
            <w:gridSpan w:val="3"/>
          </w:tcPr>
          <w:p w14:paraId="743133D6" w14:textId="320E6E1E" w:rsidR="00A44C8B" w:rsidRDefault="00411380">
            <w:pPr>
              <w:jc w:val="both"/>
              <w:rPr>
                <w:kern w:val="2"/>
                <w:szCs w:val="24"/>
              </w:rPr>
            </w:pPr>
            <w:r w:rsidRPr="00411380">
              <w:rPr>
                <w:kern w:val="2"/>
                <w:szCs w:val="24"/>
              </w:rPr>
              <w:t>Šviestuvai ir apšvietimo įranga</w:t>
            </w:r>
          </w:p>
        </w:tc>
      </w:tr>
      <w:tr w:rsidR="00A44C8B" w14:paraId="4FD42EE6" w14:textId="77777777">
        <w:tc>
          <w:tcPr>
            <w:tcW w:w="2448" w:type="dxa"/>
          </w:tcPr>
          <w:p w14:paraId="40FD4019" w14:textId="77777777" w:rsidR="00A44C8B" w:rsidRPr="00512325" w:rsidRDefault="00A44C8B">
            <w:pPr>
              <w:jc w:val="both"/>
              <w:rPr>
                <w:b/>
                <w:bCs/>
                <w:kern w:val="2"/>
                <w:szCs w:val="24"/>
              </w:rPr>
            </w:pPr>
            <w:r w:rsidRPr="00512325">
              <w:rPr>
                <w:b/>
                <w:bCs/>
                <w:kern w:val="2"/>
                <w:szCs w:val="24"/>
              </w:rPr>
              <w:t>Sutarties data</w:t>
            </w:r>
          </w:p>
        </w:tc>
        <w:tc>
          <w:tcPr>
            <w:tcW w:w="2177" w:type="dxa"/>
          </w:tcPr>
          <w:p w14:paraId="4E90DB65" w14:textId="77777777" w:rsidR="00A44C8B" w:rsidRPr="00512325" w:rsidRDefault="00A44C8B">
            <w:pPr>
              <w:jc w:val="both"/>
              <w:rPr>
                <w:kern w:val="2"/>
                <w:szCs w:val="24"/>
              </w:rPr>
            </w:pPr>
          </w:p>
        </w:tc>
        <w:tc>
          <w:tcPr>
            <w:tcW w:w="2362" w:type="dxa"/>
          </w:tcPr>
          <w:p w14:paraId="263D8324" w14:textId="77777777" w:rsidR="00A44C8B" w:rsidRPr="00512325" w:rsidRDefault="00A44C8B">
            <w:pPr>
              <w:jc w:val="both"/>
              <w:rPr>
                <w:b/>
                <w:bCs/>
                <w:kern w:val="2"/>
                <w:szCs w:val="24"/>
              </w:rPr>
            </w:pPr>
            <w:r w:rsidRPr="00512325">
              <w:rPr>
                <w:b/>
                <w:bCs/>
                <w:kern w:val="2"/>
                <w:szCs w:val="24"/>
              </w:rPr>
              <w:t>Sutarties numeris</w:t>
            </w:r>
          </w:p>
        </w:tc>
        <w:tc>
          <w:tcPr>
            <w:tcW w:w="2571" w:type="dxa"/>
          </w:tcPr>
          <w:p w14:paraId="20DCC091" w14:textId="77777777" w:rsidR="00A44C8B" w:rsidRPr="00C3580A" w:rsidRDefault="00A44C8B">
            <w:pPr>
              <w:jc w:val="both"/>
              <w:rPr>
                <w:kern w:val="2"/>
                <w:szCs w:val="24"/>
                <w:highlight w:val="yellow"/>
              </w:rPr>
            </w:pPr>
          </w:p>
        </w:tc>
      </w:tr>
    </w:tbl>
    <w:p w14:paraId="1A181E8D" w14:textId="77777777" w:rsidR="00A44C8B" w:rsidRDefault="00A44C8B" w:rsidP="00A44C8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44C8B" w14:paraId="2880BC64" w14:textId="77777777">
        <w:tc>
          <w:tcPr>
            <w:tcW w:w="9558" w:type="dxa"/>
            <w:gridSpan w:val="3"/>
          </w:tcPr>
          <w:p w14:paraId="2A58B767" w14:textId="77777777" w:rsidR="00A44C8B" w:rsidRDefault="00A44C8B">
            <w:pPr>
              <w:jc w:val="center"/>
              <w:rPr>
                <w:b/>
                <w:bCs/>
                <w:kern w:val="2"/>
                <w:szCs w:val="24"/>
              </w:rPr>
            </w:pPr>
            <w:r>
              <w:rPr>
                <w:b/>
                <w:bCs/>
                <w:kern w:val="2"/>
                <w:szCs w:val="24"/>
              </w:rPr>
              <w:t>1. SUTARTIES ŠALYS</w:t>
            </w:r>
          </w:p>
        </w:tc>
      </w:tr>
      <w:tr w:rsidR="00A44C8B" w14:paraId="4775A129" w14:textId="77777777">
        <w:tc>
          <w:tcPr>
            <w:tcW w:w="2808" w:type="dxa"/>
            <w:vMerge w:val="restart"/>
          </w:tcPr>
          <w:p w14:paraId="6DC8173A" w14:textId="77777777" w:rsidR="00A44C8B" w:rsidRDefault="00A44C8B">
            <w:pPr>
              <w:jc w:val="center"/>
              <w:rPr>
                <w:b/>
                <w:bCs/>
                <w:kern w:val="2"/>
                <w:szCs w:val="24"/>
              </w:rPr>
            </w:pPr>
          </w:p>
          <w:p w14:paraId="302FF02D" w14:textId="77777777" w:rsidR="00A44C8B" w:rsidRDefault="00A44C8B">
            <w:pPr>
              <w:jc w:val="center"/>
              <w:rPr>
                <w:b/>
                <w:bCs/>
                <w:kern w:val="2"/>
                <w:szCs w:val="24"/>
              </w:rPr>
            </w:pPr>
          </w:p>
          <w:p w14:paraId="3A1DBB99" w14:textId="77777777" w:rsidR="00A44C8B" w:rsidRDefault="00A44C8B">
            <w:pPr>
              <w:jc w:val="center"/>
              <w:rPr>
                <w:b/>
                <w:bCs/>
                <w:kern w:val="2"/>
                <w:szCs w:val="24"/>
              </w:rPr>
            </w:pPr>
          </w:p>
          <w:p w14:paraId="21B2C0D7" w14:textId="77777777" w:rsidR="00A44C8B" w:rsidRDefault="00A44C8B">
            <w:pPr>
              <w:rPr>
                <w:b/>
                <w:bCs/>
                <w:kern w:val="2"/>
                <w:szCs w:val="24"/>
              </w:rPr>
            </w:pPr>
          </w:p>
          <w:p w14:paraId="619CACEE" w14:textId="77777777" w:rsidR="00A44C8B" w:rsidRDefault="00A44C8B">
            <w:pPr>
              <w:rPr>
                <w:b/>
                <w:bCs/>
                <w:kern w:val="2"/>
                <w:szCs w:val="24"/>
              </w:rPr>
            </w:pPr>
            <w:r>
              <w:rPr>
                <w:b/>
                <w:bCs/>
                <w:kern w:val="2"/>
                <w:szCs w:val="24"/>
              </w:rPr>
              <w:t>1.1. Pirkėjas</w:t>
            </w:r>
          </w:p>
        </w:tc>
        <w:tc>
          <w:tcPr>
            <w:tcW w:w="3240" w:type="dxa"/>
          </w:tcPr>
          <w:p w14:paraId="52A30279" w14:textId="77777777" w:rsidR="00A44C8B" w:rsidRDefault="00A44C8B">
            <w:pPr>
              <w:rPr>
                <w:kern w:val="2"/>
                <w:szCs w:val="24"/>
              </w:rPr>
            </w:pPr>
            <w:r>
              <w:rPr>
                <w:kern w:val="2"/>
                <w:szCs w:val="24"/>
              </w:rPr>
              <w:t>1.1.1. Pavadinimas</w:t>
            </w:r>
          </w:p>
        </w:tc>
        <w:tc>
          <w:tcPr>
            <w:tcW w:w="3510" w:type="dxa"/>
          </w:tcPr>
          <w:p w14:paraId="52A2B7E5" w14:textId="77777777" w:rsidR="00A44C8B" w:rsidRDefault="00A44C8B">
            <w:pPr>
              <w:rPr>
                <w:kern w:val="2"/>
                <w:szCs w:val="24"/>
              </w:rPr>
            </w:pPr>
            <w:r w:rsidRPr="00BA596B">
              <w:rPr>
                <w:kern w:val="2"/>
                <w:szCs w:val="24"/>
              </w:rPr>
              <w:t>UAB Vilniaus vystymo kompanija</w:t>
            </w:r>
          </w:p>
        </w:tc>
      </w:tr>
      <w:tr w:rsidR="00A44C8B" w14:paraId="2357643F" w14:textId="77777777">
        <w:tc>
          <w:tcPr>
            <w:tcW w:w="2808" w:type="dxa"/>
            <w:vMerge/>
          </w:tcPr>
          <w:p w14:paraId="06B47AFD" w14:textId="77777777" w:rsidR="00A44C8B" w:rsidRDefault="00A44C8B">
            <w:pPr>
              <w:rPr>
                <w:kern w:val="2"/>
                <w:szCs w:val="24"/>
              </w:rPr>
            </w:pPr>
          </w:p>
        </w:tc>
        <w:tc>
          <w:tcPr>
            <w:tcW w:w="3240" w:type="dxa"/>
          </w:tcPr>
          <w:p w14:paraId="54DEEE43" w14:textId="77777777" w:rsidR="00A44C8B" w:rsidRDefault="00A44C8B">
            <w:pPr>
              <w:rPr>
                <w:kern w:val="2"/>
                <w:szCs w:val="24"/>
              </w:rPr>
            </w:pPr>
            <w:r>
              <w:rPr>
                <w:kern w:val="2"/>
                <w:szCs w:val="24"/>
              </w:rPr>
              <w:t>1.1.2. Juridinio asmens kodas</w:t>
            </w:r>
          </w:p>
        </w:tc>
        <w:tc>
          <w:tcPr>
            <w:tcW w:w="3510" w:type="dxa"/>
          </w:tcPr>
          <w:p w14:paraId="07675C95" w14:textId="77777777" w:rsidR="00A44C8B" w:rsidRDefault="00A44C8B">
            <w:pPr>
              <w:rPr>
                <w:kern w:val="2"/>
                <w:szCs w:val="24"/>
              </w:rPr>
            </w:pPr>
            <w:r w:rsidRPr="001635BF">
              <w:rPr>
                <w:kern w:val="2"/>
                <w:szCs w:val="24"/>
              </w:rPr>
              <w:t>120750163</w:t>
            </w:r>
          </w:p>
        </w:tc>
      </w:tr>
      <w:tr w:rsidR="00A44C8B" w14:paraId="24509699" w14:textId="77777777">
        <w:tc>
          <w:tcPr>
            <w:tcW w:w="2808" w:type="dxa"/>
            <w:vMerge/>
          </w:tcPr>
          <w:p w14:paraId="6AAD8D7D" w14:textId="77777777" w:rsidR="00A44C8B" w:rsidRDefault="00A44C8B">
            <w:pPr>
              <w:rPr>
                <w:kern w:val="2"/>
                <w:szCs w:val="24"/>
              </w:rPr>
            </w:pPr>
          </w:p>
        </w:tc>
        <w:tc>
          <w:tcPr>
            <w:tcW w:w="3240" w:type="dxa"/>
          </w:tcPr>
          <w:p w14:paraId="1F19F4FD" w14:textId="77777777" w:rsidR="00A44C8B" w:rsidRDefault="00A44C8B">
            <w:pPr>
              <w:rPr>
                <w:kern w:val="2"/>
                <w:szCs w:val="24"/>
              </w:rPr>
            </w:pPr>
            <w:r>
              <w:rPr>
                <w:kern w:val="2"/>
                <w:szCs w:val="24"/>
              </w:rPr>
              <w:t>1.1.3. Adresas</w:t>
            </w:r>
          </w:p>
        </w:tc>
        <w:tc>
          <w:tcPr>
            <w:tcW w:w="3510" w:type="dxa"/>
          </w:tcPr>
          <w:p w14:paraId="41D85C10" w14:textId="77777777" w:rsidR="00A44C8B" w:rsidRDefault="00A44C8B">
            <w:pPr>
              <w:rPr>
                <w:kern w:val="2"/>
                <w:szCs w:val="24"/>
              </w:rPr>
            </w:pPr>
            <w:r w:rsidRPr="00CF6F0C">
              <w:rPr>
                <w:kern w:val="2"/>
                <w:szCs w:val="24"/>
              </w:rPr>
              <w:t>Šeimyniškių g. 19B, Vilnius</w:t>
            </w:r>
          </w:p>
        </w:tc>
      </w:tr>
      <w:tr w:rsidR="00A44C8B" w14:paraId="545C11E6" w14:textId="77777777">
        <w:tc>
          <w:tcPr>
            <w:tcW w:w="2808" w:type="dxa"/>
            <w:vMerge/>
          </w:tcPr>
          <w:p w14:paraId="42AE3BAE" w14:textId="77777777" w:rsidR="00A44C8B" w:rsidRDefault="00A44C8B">
            <w:pPr>
              <w:rPr>
                <w:kern w:val="2"/>
                <w:szCs w:val="24"/>
              </w:rPr>
            </w:pPr>
          </w:p>
        </w:tc>
        <w:tc>
          <w:tcPr>
            <w:tcW w:w="3240" w:type="dxa"/>
          </w:tcPr>
          <w:p w14:paraId="313462B8" w14:textId="77777777" w:rsidR="00A44C8B" w:rsidRDefault="00A44C8B">
            <w:pPr>
              <w:rPr>
                <w:kern w:val="2"/>
                <w:szCs w:val="24"/>
              </w:rPr>
            </w:pPr>
            <w:r>
              <w:rPr>
                <w:kern w:val="2"/>
                <w:szCs w:val="24"/>
              </w:rPr>
              <w:t>1.1.4. PVM mokėtojo kodas</w:t>
            </w:r>
          </w:p>
        </w:tc>
        <w:tc>
          <w:tcPr>
            <w:tcW w:w="3510" w:type="dxa"/>
          </w:tcPr>
          <w:p w14:paraId="41BC04E2" w14:textId="77777777" w:rsidR="00A44C8B" w:rsidRPr="007114AA" w:rsidRDefault="00A44C8B">
            <w:pPr>
              <w:rPr>
                <w:color w:val="212529"/>
              </w:rPr>
            </w:pPr>
            <w:r w:rsidRPr="007114AA">
              <w:rPr>
                <w:color w:val="212529"/>
              </w:rPr>
              <w:t>LT100000005418 </w:t>
            </w:r>
          </w:p>
          <w:p w14:paraId="65143C59" w14:textId="77777777" w:rsidR="00A44C8B" w:rsidRDefault="00A44C8B">
            <w:pPr>
              <w:jc w:val="center"/>
              <w:rPr>
                <w:kern w:val="2"/>
                <w:szCs w:val="24"/>
              </w:rPr>
            </w:pPr>
          </w:p>
        </w:tc>
      </w:tr>
      <w:tr w:rsidR="00A44C8B" w14:paraId="3F99BB80" w14:textId="77777777">
        <w:tc>
          <w:tcPr>
            <w:tcW w:w="2808" w:type="dxa"/>
            <w:vMerge/>
          </w:tcPr>
          <w:p w14:paraId="6B279026" w14:textId="77777777" w:rsidR="00A44C8B" w:rsidRDefault="00A44C8B">
            <w:pPr>
              <w:rPr>
                <w:kern w:val="2"/>
                <w:szCs w:val="24"/>
              </w:rPr>
            </w:pPr>
          </w:p>
        </w:tc>
        <w:tc>
          <w:tcPr>
            <w:tcW w:w="3240" w:type="dxa"/>
          </w:tcPr>
          <w:p w14:paraId="67D1FBB6" w14:textId="77777777" w:rsidR="00A44C8B" w:rsidRDefault="00A44C8B">
            <w:pPr>
              <w:rPr>
                <w:kern w:val="2"/>
                <w:szCs w:val="24"/>
              </w:rPr>
            </w:pPr>
            <w:r>
              <w:rPr>
                <w:kern w:val="2"/>
                <w:szCs w:val="24"/>
              </w:rPr>
              <w:t>1.1.5. Atsiskaitomoji sąskaita</w:t>
            </w:r>
          </w:p>
        </w:tc>
        <w:tc>
          <w:tcPr>
            <w:tcW w:w="3510" w:type="dxa"/>
          </w:tcPr>
          <w:p w14:paraId="7DB26355" w14:textId="77777777" w:rsidR="00A44C8B" w:rsidRPr="00DD560B" w:rsidRDefault="00A44C8B">
            <w:pPr>
              <w:rPr>
                <w:kern w:val="2"/>
                <w:szCs w:val="24"/>
                <w:lang w:val="en-US"/>
              </w:rPr>
            </w:pPr>
            <w:r w:rsidRPr="009E2895">
              <w:rPr>
                <w:kern w:val="2"/>
                <w:szCs w:val="24"/>
              </w:rPr>
              <w:t>LT267044060000304695</w:t>
            </w:r>
          </w:p>
        </w:tc>
      </w:tr>
      <w:tr w:rsidR="00A44C8B" w14:paraId="0030B0C8" w14:textId="77777777">
        <w:tc>
          <w:tcPr>
            <w:tcW w:w="2808" w:type="dxa"/>
            <w:vMerge/>
          </w:tcPr>
          <w:p w14:paraId="07BAEEA7" w14:textId="77777777" w:rsidR="00A44C8B" w:rsidRDefault="00A44C8B">
            <w:pPr>
              <w:rPr>
                <w:kern w:val="2"/>
                <w:szCs w:val="24"/>
              </w:rPr>
            </w:pPr>
          </w:p>
        </w:tc>
        <w:tc>
          <w:tcPr>
            <w:tcW w:w="3240" w:type="dxa"/>
          </w:tcPr>
          <w:p w14:paraId="29622548" w14:textId="77777777" w:rsidR="00A44C8B" w:rsidRDefault="00A44C8B">
            <w:pPr>
              <w:rPr>
                <w:kern w:val="2"/>
                <w:szCs w:val="24"/>
              </w:rPr>
            </w:pPr>
            <w:r>
              <w:rPr>
                <w:kern w:val="2"/>
                <w:szCs w:val="24"/>
              </w:rPr>
              <w:t>1.1.6. Bankas, banko kodas</w:t>
            </w:r>
          </w:p>
        </w:tc>
        <w:tc>
          <w:tcPr>
            <w:tcW w:w="3510" w:type="dxa"/>
          </w:tcPr>
          <w:p w14:paraId="353CFFDE" w14:textId="77777777" w:rsidR="00A44C8B" w:rsidRDefault="00A44C8B">
            <w:pPr>
              <w:rPr>
                <w:kern w:val="2"/>
                <w:szCs w:val="24"/>
              </w:rPr>
            </w:pPr>
            <w:r w:rsidRPr="0029679E">
              <w:rPr>
                <w:kern w:val="2"/>
                <w:szCs w:val="24"/>
              </w:rPr>
              <w:t>AB SEB bankas, banko kodas 70440</w:t>
            </w:r>
          </w:p>
        </w:tc>
      </w:tr>
      <w:tr w:rsidR="00A44C8B" w14:paraId="4827DCA2" w14:textId="77777777">
        <w:tc>
          <w:tcPr>
            <w:tcW w:w="2808" w:type="dxa"/>
            <w:vMerge/>
          </w:tcPr>
          <w:p w14:paraId="66FAA6EB" w14:textId="77777777" w:rsidR="00A44C8B" w:rsidRDefault="00A44C8B">
            <w:pPr>
              <w:rPr>
                <w:kern w:val="2"/>
                <w:szCs w:val="24"/>
              </w:rPr>
            </w:pPr>
          </w:p>
        </w:tc>
        <w:tc>
          <w:tcPr>
            <w:tcW w:w="3240" w:type="dxa"/>
          </w:tcPr>
          <w:p w14:paraId="38E28367" w14:textId="77777777" w:rsidR="00A44C8B" w:rsidRDefault="00A44C8B">
            <w:pPr>
              <w:rPr>
                <w:kern w:val="2"/>
                <w:szCs w:val="24"/>
              </w:rPr>
            </w:pPr>
            <w:r>
              <w:rPr>
                <w:kern w:val="2"/>
                <w:szCs w:val="24"/>
              </w:rPr>
              <w:t>1.1.7. Telefonas</w:t>
            </w:r>
          </w:p>
        </w:tc>
        <w:tc>
          <w:tcPr>
            <w:tcW w:w="3510" w:type="dxa"/>
          </w:tcPr>
          <w:p w14:paraId="64D7DC35" w14:textId="77777777" w:rsidR="00A44C8B" w:rsidRDefault="00A44C8B">
            <w:pPr>
              <w:rPr>
                <w:kern w:val="2"/>
                <w:szCs w:val="24"/>
              </w:rPr>
            </w:pPr>
            <w:r w:rsidRPr="00BD238D">
              <w:rPr>
                <w:kern w:val="2"/>
                <w:szCs w:val="24"/>
              </w:rPr>
              <w:t>+370 687 66000</w:t>
            </w:r>
          </w:p>
        </w:tc>
      </w:tr>
      <w:tr w:rsidR="00A44C8B" w14:paraId="2B30ED29" w14:textId="77777777">
        <w:tc>
          <w:tcPr>
            <w:tcW w:w="2808" w:type="dxa"/>
            <w:vMerge/>
          </w:tcPr>
          <w:p w14:paraId="3C480499" w14:textId="77777777" w:rsidR="00A44C8B" w:rsidRDefault="00A44C8B">
            <w:pPr>
              <w:rPr>
                <w:kern w:val="2"/>
                <w:szCs w:val="24"/>
              </w:rPr>
            </w:pPr>
          </w:p>
        </w:tc>
        <w:tc>
          <w:tcPr>
            <w:tcW w:w="3240" w:type="dxa"/>
          </w:tcPr>
          <w:p w14:paraId="31E541F1" w14:textId="77777777" w:rsidR="00A44C8B" w:rsidRDefault="00A44C8B">
            <w:pPr>
              <w:rPr>
                <w:kern w:val="2"/>
                <w:szCs w:val="24"/>
              </w:rPr>
            </w:pPr>
            <w:r>
              <w:rPr>
                <w:kern w:val="2"/>
                <w:szCs w:val="24"/>
              </w:rPr>
              <w:t>1.1.8. El. paštas</w:t>
            </w:r>
          </w:p>
        </w:tc>
        <w:tc>
          <w:tcPr>
            <w:tcW w:w="3510" w:type="dxa"/>
          </w:tcPr>
          <w:p w14:paraId="431F84A8" w14:textId="77777777" w:rsidR="00A44C8B" w:rsidRDefault="00A44C8B">
            <w:pPr>
              <w:rPr>
                <w:kern w:val="2"/>
                <w:szCs w:val="24"/>
              </w:rPr>
            </w:pPr>
            <w:r w:rsidRPr="004C71EC">
              <w:rPr>
                <w:kern w:val="2"/>
                <w:szCs w:val="24"/>
              </w:rPr>
              <w:t>info@vilniausvystymas.lt</w:t>
            </w:r>
          </w:p>
        </w:tc>
      </w:tr>
      <w:tr w:rsidR="00A44C8B" w14:paraId="0EA6E33C" w14:textId="77777777">
        <w:tc>
          <w:tcPr>
            <w:tcW w:w="2808" w:type="dxa"/>
            <w:vMerge/>
          </w:tcPr>
          <w:p w14:paraId="0F07065A" w14:textId="77777777" w:rsidR="00A44C8B" w:rsidRDefault="00A44C8B">
            <w:pPr>
              <w:rPr>
                <w:kern w:val="2"/>
                <w:szCs w:val="24"/>
              </w:rPr>
            </w:pPr>
          </w:p>
        </w:tc>
        <w:tc>
          <w:tcPr>
            <w:tcW w:w="3240" w:type="dxa"/>
          </w:tcPr>
          <w:p w14:paraId="1B8B76FA" w14:textId="77777777" w:rsidR="00A44C8B" w:rsidRDefault="00A44C8B">
            <w:pPr>
              <w:rPr>
                <w:kern w:val="2"/>
                <w:szCs w:val="24"/>
              </w:rPr>
            </w:pPr>
            <w:r>
              <w:rPr>
                <w:kern w:val="2"/>
                <w:szCs w:val="24"/>
              </w:rPr>
              <w:t>1.1.9. Šalies atstovas</w:t>
            </w:r>
          </w:p>
        </w:tc>
        <w:tc>
          <w:tcPr>
            <w:tcW w:w="3510" w:type="dxa"/>
          </w:tcPr>
          <w:p w14:paraId="506004D9" w14:textId="77777777" w:rsidR="00A44C8B" w:rsidRDefault="00A44C8B">
            <w:pPr>
              <w:rPr>
                <w:kern w:val="2"/>
                <w:szCs w:val="24"/>
              </w:rPr>
            </w:pPr>
            <w:r w:rsidRPr="00770EAC">
              <w:rPr>
                <w:kern w:val="2"/>
                <w:szCs w:val="24"/>
              </w:rPr>
              <w:t>Laura Joffė</w:t>
            </w:r>
          </w:p>
        </w:tc>
      </w:tr>
      <w:tr w:rsidR="00A44C8B" w14:paraId="39A36DAB" w14:textId="77777777">
        <w:tc>
          <w:tcPr>
            <w:tcW w:w="2808" w:type="dxa"/>
            <w:vMerge/>
          </w:tcPr>
          <w:p w14:paraId="33682594" w14:textId="77777777" w:rsidR="00A44C8B" w:rsidRDefault="00A44C8B">
            <w:pPr>
              <w:rPr>
                <w:kern w:val="2"/>
                <w:szCs w:val="24"/>
              </w:rPr>
            </w:pPr>
          </w:p>
        </w:tc>
        <w:tc>
          <w:tcPr>
            <w:tcW w:w="3240" w:type="dxa"/>
          </w:tcPr>
          <w:p w14:paraId="3D765BC2" w14:textId="77777777" w:rsidR="00A44C8B" w:rsidRDefault="00A44C8B">
            <w:pPr>
              <w:rPr>
                <w:kern w:val="2"/>
                <w:szCs w:val="24"/>
              </w:rPr>
            </w:pPr>
            <w:r>
              <w:rPr>
                <w:kern w:val="2"/>
                <w:szCs w:val="24"/>
              </w:rPr>
              <w:t>1.1.10. Atstovavimo pagrindas</w:t>
            </w:r>
          </w:p>
        </w:tc>
        <w:tc>
          <w:tcPr>
            <w:tcW w:w="3510" w:type="dxa"/>
          </w:tcPr>
          <w:p w14:paraId="00AAF5C6" w14:textId="77777777" w:rsidR="00A44C8B" w:rsidRDefault="00A44C8B">
            <w:pPr>
              <w:rPr>
                <w:kern w:val="2"/>
                <w:szCs w:val="24"/>
              </w:rPr>
            </w:pPr>
            <w:r w:rsidRPr="00770EAC">
              <w:rPr>
                <w:kern w:val="2"/>
                <w:szCs w:val="24"/>
              </w:rPr>
              <w:t>įstatai</w:t>
            </w:r>
          </w:p>
        </w:tc>
      </w:tr>
      <w:tr w:rsidR="00A44C8B" w14:paraId="5A17A846" w14:textId="77777777">
        <w:tc>
          <w:tcPr>
            <w:tcW w:w="2808" w:type="dxa"/>
            <w:vMerge w:val="restart"/>
          </w:tcPr>
          <w:p w14:paraId="4DB31090" w14:textId="77777777" w:rsidR="00A44C8B" w:rsidRDefault="00A44C8B">
            <w:pPr>
              <w:rPr>
                <w:b/>
                <w:bCs/>
                <w:kern w:val="2"/>
                <w:szCs w:val="24"/>
              </w:rPr>
            </w:pPr>
          </w:p>
          <w:p w14:paraId="698F48A4" w14:textId="77777777" w:rsidR="00A44C8B" w:rsidRDefault="00A44C8B">
            <w:pPr>
              <w:rPr>
                <w:b/>
                <w:bCs/>
                <w:kern w:val="2"/>
                <w:szCs w:val="24"/>
              </w:rPr>
            </w:pPr>
          </w:p>
          <w:p w14:paraId="38E29DBC" w14:textId="77777777" w:rsidR="00A44C8B" w:rsidRDefault="00A44C8B">
            <w:pPr>
              <w:rPr>
                <w:b/>
                <w:bCs/>
                <w:color w:val="FF0000"/>
                <w:kern w:val="2"/>
                <w:szCs w:val="24"/>
              </w:rPr>
            </w:pPr>
          </w:p>
          <w:p w14:paraId="68CA0D30" w14:textId="77777777" w:rsidR="00A44C8B" w:rsidRDefault="00A44C8B">
            <w:pPr>
              <w:rPr>
                <w:b/>
                <w:bCs/>
                <w:kern w:val="2"/>
                <w:szCs w:val="24"/>
              </w:rPr>
            </w:pPr>
            <w:r>
              <w:rPr>
                <w:b/>
                <w:bCs/>
                <w:kern w:val="2"/>
                <w:szCs w:val="24"/>
              </w:rPr>
              <w:t>1.2. Tiekėjas</w:t>
            </w:r>
          </w:p>
          <w:p w14:paraId="2A68C6C0" w14:textId="77777777" w:rsidR="00A44C8B" w:rsidRDefault="00A44C8B">
            <w:pPr>
              <w:rPr>
                <w:color w:val="0070C0"/>
                <w:kern w:val="2"/>
                <w:szCs w:val="24"/>
              </w:rPr>
            </w:pPr>
            <w:r>
              <w:rPr>
                <w:color w:val="0070C0"/>
                <w:kern w:val="2"/>
                <w:szCs w:val="24"/>
              </w:rPr>
              <w:t>(jei Tiekėjas yra fizinis asmuo, skiltys atitinkamai pakoreguojamos.</w:t>
            </w:r>
          </w:p>
          <w:p w14:paraId="109D8533" w14:textId="77777777" w:rsidR="00A44C8B" w:rsidRDefault="00A44C8B">
            <w:pPr>
              <w:rPr>
                <w:color w:val="0070C0"/>
                <w:kern w:val="2"/>
                <w:szCs w:val="24"/>
              </w:rPr>
            </w:pPr>
            <w:r>
              <w:rPr>
                <w:color w:val="0070C0"/>
                <w:kern w:val="2"/>
                <w:szCs w:val="24"/>
              </w:rPr>
              <w:t>Jei Tiekėjas yra tiekėjų grupė, skiltys pildomos įterpiant kiekvieno grupės nario informaciją)</w:t>
            </w:r>
          </w:p>
          <w:p w14:paraId="060BBA04" w14:textId="77777777" w:rsidR="00A44C8B" w:rsidRDefault="00A44C8B">
            <w:pPr>
              <w:rPr>
                <w:color w:val="0070C0"/>
                <w:kern w:val="2"/>
                <w:szCs w:val="24"/>
              </w:rPr>
            </w:pPr>
          </w:p>
          <w:p w14:paraId="0AEBDFAF" w14:textId="77777777" w:rsidR="00A44C8B" w:rsidRDefault="00A44C8B">
            <w:pPr>
              <w:rPr>
                <w:b/>
                <w:bCs/>
                <w:kern w:val="2"/>
                <w:szCs w:val="24"/>
              </w:rPr>
            </w:pPr>
          </w:p>
        </w:tc>
        <w:tc>
          <w:tcPr>
            <w:tcW w:w="3240" w:type="dxa"/>
          </w:tcPr>
          <w:p w14:paraId="15F0E0D8" w14:textId="77777777" w:rsidR="00A44C8B" w:rsidRDefault="00A44C8B">
            <w:pPr>
              <w:rPr>
                <w:kern w:val="2"/>
                <w:szCs w:val="24"/>
              </w:rPr>
            </w:pPr>
            <w:r>
              <w:rPr>
                <w:kern w:val="2"/>
                <w:szCs w:val="24"/>
              </w:rPr>
              <w:t>1.2.1. Pavadinimas</w:t>
            </w:r>
          </w:p>
        </w:tc>
        <w:tc>
          <w:tcPr>
            <w:tcW w:w="3510" w:type="dxa"/>
          </w:tcPr>
          <w:p w14:paraId="54EE6EA6" w14:textId="77777777" w:rsidR="00A44C8B" w:rsidRDefault="00A44C8B">
            <w:pPr>
              <w:jc w:val="center"/>
              <w:rPr>
                <w:kern w:val="2"/>
                <w:szCs w:val="24"/>
              </w:rPr>
            </w:pPr>
          </w:p>
        </w:tc>
      </w:tr>
      <w:tr w:rsidR="00A44C8B" w14:paraId="0CB1AA3D" w14:textId="77777777">
        <w:tc>
          <w:tcPr>
            <w:tcW w:w="2808" w:type="dxa"/>
            <w:vMerge/>
          </w:tcPr>
          <w:p w14:paraId="589F7AB1" w14:textId="77777777" w:rsidR="00A44C8B" w:rsidRDefault="00A44C8B">
            <w:pPr>
              <w:rPr>
                <w:b/>
                <w:bCs/>
                <w:kern w:val="2"/>
                <w:szCs w:val="24"/>
              </w:rPr>
            </w:pPr>
          </w:p>
        </w:tc>
        <w:tc>
          <w:tcPr>
            <w:tcW w:w="3240" w:type="dxa"/>
          </w:tcPr>
          <w:p w14:paraId="7932BC67" w14:textId="77777777" w:rsidR="00A44C8B" w:rsidRDefault="00A44C8B">
            <w:pPr>
              <w:rPr>
                <w:kern w:val="2"/>
                <w:szCs w:val="24"/>
              </w:rPr>
            </w:pPr>
            <w:r>
              <w:rPr>
                <w:kern w:val="2"/>
                <w:szCs w:val="24"/>
              </w:rPr>
              <w:t>1.2.2. Juridinio asmens kodas</w:t>
            </w:r>
          </w:p>
        </w:tc>
        <w:tc>
          <w:tcPr>
            <w:tcW w:w="3510" w:type="dxa"/>
          </w:tcPr>
          <w:p w14:paraId="2A72AF09" w14:textId="77777777" w:rsidR="00A44C8B" w:rsidRDefault="00A44C8B">
            <w:pPr>
              <w:jc w:val="center"/>
              <w:rPr>
                <w:kern w:val="2"/>
                <w:szCs w:val="24"/>
              </w:rPr>
            </w:pPr>
          </w:p>
        </w:tc>
      </w:tr>
      <w:tr w:rsidR="00A44C8B" w14:paraId="53F35A4A" w14:textId="77777777">
        <w:tc>
          <w:tcPr>
            <w:tcW w:w="2808" w:type="dxa"/>
            <w:vMerge/>
          </w:tcPr>
          <w:p w14:paraId="16DCA1F5" w14:textId="77777777" w:rsidR="00A44C8B" w:rsidRDefault="00A44C8B">
            <w:pPr>
              <w:rPr>
                <w:b/>
                <w:bCs/>
                <w:kern w:val="2"/>
                <w:szCs w:val="24"/>
              </w:rPr>
            </w:pPr>
          </w:p>
        </w:tc>
        <w:tc>
          <w:tcPr>
            <w:tcW w:w="3240" w:type="dxa"/>
          </w:tcPr>
          <w:p w14:paraId="293DE589" w14:textId="77777777" w:rsidR="00A44C8B" w:rsidRDefault="00A44C8B">
            <w:pPr>
              <w:rPr>
                <w:kern w:val="2"/>
                <w:szCs w:val="24"/>
              </w:rPr>
            </w:pPr>
            <w:r>
              <w:rPr>
                <w:kern w:val="2"/>
                <w:szCs w:val="24"/>
              </w:rPr>
              <w:t>1.2.3. Adresas</w:t>
            </w:r>
          </w:p>
        </w:tc>
        <w:tc>
          <w:tcPr>
            <w:tcW w:w="3510" w:type="dxa"/>
          </w:tcPr>
          <w:p w14:paraId="469B6EB8" w14:textId="77777777" w:rsidR="00A44C8B" w:rsidRDefault="00A44C8B">
            <w:pPr>
              <w:jc w:val="center"/>
              <w:rPr>
                <w:kern w:val="2"/>
                <w:szCs w:val="24"/>
              </w:rPr>
            </w:pPr>
          </w:p>
        </w:tc>
      </w:tr>
      <w:tr w:rsidR="00A44C8B" w14:paraId="45BE0F3E" w14:textId="77777777">
        <w:tc>
          <w:tcPr>
            <w:tcW w:w="2808" w:type="dxa"/>
            <w:vMerge/>
          </w:tcPr>
          <w:p w14:paraId="39DBB3BB" w14:textId="77777777" w:rsidR="00A44C8B" w:rsidRDefault="00A44C8B">
            <w:pPr>
              <w:rPr>
                <w:b/>
                <w:bCs/>
                <w:kern w:val="2"/>
                <w:szCs w:val="24"/>
              </w:rPr>
            </w:pPr>
          </w:p>
        </w:tc>
        <w:tc>
          <w:tcPr>
            <w:tcW w:w="3240" w:type="dxa"/>
          </w:tcPr>
          <w:p w14:paraId="3C8AE786" w14:textId="77777777" w:rsidR="00A44C8B" w:rsidRDefault="00A44C8B">
            <w:pPr>
              <w:rPr>
                <w:kern w:val="2"/>
                <w:szCs w:val="24"/>
              </w:rPr>
            </w:pPr>
            <w:r>
              <w:rPr>
                <w:kern w:val="2"/>
                <w:szCs w:val="24"/>
              </w:rPr>
              <w:t>1.2.4. PVM mokėtojo kodas</w:t>
            </w:r>
          </w:p>
        </w:tc>
        <w:tc>
          <w:tcPr>
            <w:tcW w:w="3510" w:type="dxa"/>
          </w:tcPr>
          <w:p w14:paraId="37E0CA4F" w14:textId="77777777" w:rsidR="00A44C8B" w:rsidRDefault="00A44C8B">
            <w:pPr>
              <w:jc w:val="center"/>
              <w:rPr>
                <w:kern w:val="2"/>
                <w:szCs w:val="24"/>
              </w:rPr>
            </w:pPr>
          </w:p>
        </w:tc>
      </w:tr>
      <w:tr w:rsidR="00A44C8B" w14:paraId="6C91F320" w14:textId="77777777">
        <w:tc>
          <w:tcPr>
            <w:tcW w:w="2808" w:type="dxa"/>
            <w:vMerge/>
          </w:tcPr>
          <w:p w14:paraId="275B8F7F" w14:textId="77777777" w:rsidR="00A44C8B" w:rsidRDefault="00A44C8B">
            <w:pPr>
              <w:rPr>
                <w:b/>
                <w:bCs/>
                <w:kern w:val="2"/>
                <w:szCs w:val="24"/>
              </w:rPr>
            </w:pPr>
          </w:p>
        </w:tc>
        <w:tc>
          <w:tcPr>
            <w:tcW w:w="3240" w:type="dxa"/>
          </w:tcPr>
          <w:p w14:paraId="7E9CCA08" w14:textId="77777777" w:rsidR="00A44C8B" w:rsidRDefault="00A44C8B">
            <w:pPr>
              <w:rPr>
                <w:kern w:val="2"/>
                <w:szCs w:val="24"/>
              </w:rPr>
            </w:pPr>
            <w:r>
              <w:rPr>
                <w:kern w:val="2"/>
                <w:szCs w:val="24"/>
              </w:rPr>
              <w:t>1.2.5. Atsiskaitomoji sąskaita</w:t>
            </w:r>
          </w:p>
        </w:tc>
        <w:tc>
          <w:tcPr>
            <w:tcW w:w="3510" w:type="dxa"/>
          </w:tcPr>
          <w:p w14:paraId="5FFF9F5F" w14:textId="77777777" w:rsidR="00A44C8B" w:rsidRDefault="00A44C8B">
            <w:pPr>
              <w:jc w:val="center"/>
              <w:rPr>
                <w:kern w:val="2"/>
                <w:szCs w:val="24"/>
              </w:rPr>
            </w:pPr>
          </w:p>
        </w:tc>
      </w:tr>
      <w:tr w:rsidR="00A44C8B" w14:paraId="7EC831E3" w14:textId="77777777">
        <w:tc>
          <w:tcPr>
            <w:tcW w:w="2808" w:type="dxa"/>
            <w:vMerge/>
          </w:tcPr>
          <w:p w14:paraId="3628F6E1" w14:textId="77777777" w:rsidR="00A44C8B" w:rsidRDefault="00A44C8B">
            <w:pPr>
              <w:rPr>
                <w:b/>
                <w:bCs/>
                <w:kern w:val="2"/>
                <w:szCs w:val="24"/>
              </w:rPr>
            </w:pPr>
          </w:p>
        </w:tc>
        <w:tc>
          <w:tcPr>
            <w:tcW w:w="3240" w:type="dxa"/>
          </w:tcPr>
          <w:p w14:paraId="5C93F113" w14:textId="77777777" w:rsidR="00A44C8B" w:rsidRDefault="00A44C8B">
            <w:pPr>
              <w:rPr>
                <w:kern w:val="2"/>
                <w:szCs w:val="24"/>
              </w:rPr>
            </w:pPr>
            <w:r>
              <w:rPr>
                <w:kern w:val="2"/>
                <w:szCs w:val="24"/>
              </w:rPr>
              <w:t>1.2.6. Bankas, banko kodas</w:t>
            </w:r>
          </w:p>
        </w:tc>
        <w:tc>
          <w:tcPr>
            <w:tcW w:w="3510" w:type="dxa"/>
          </w:tcPr>
          <w:p w14:paraId="32944FDA" w14:textId="77777777" w:rsidR="00A44C8B" w:rsidRDefault="00A44C8B">
            <w:pPr>
              <w:jc w:val="center"/>
              <w:rPr>
                <w:kern w:val="2"/>
                <w:szCs w:val="24"/>
              </w:rPr>
            </w:pPr>
          </w:p>
        </w:tc>
      </w:tr>
      <w:tr w:rsidR="00A44C8B" w14:paraId="6E70B0C9" w14:textId="77777777">
        <w:tc>
          <w:tcPr>
            <w:tcW w:w="2808" w:type="dxa"/>
            <w:vMerge/>
          </w:tcPr>
          <w:p w14:paraId="612ECD8B" w14:textId="77777777" w:rsidR="00A44C8B" w:rsidRDefault="00A44C8B">
            <w:pPr>
              <w:rPr>
                <w:b/>
                <w:bCs/>
                <w:kern w:val="2"/>
                <w:szCs w:val="24"/>
              </w:rPr>
            </w:pPr>
          </w:p>
        </w:tc>
        <w:tc>
          <w:tcPr>
            <w:tcW w:w="3240" w:type="dxa"/>
          </w:tcPr>
          <w:p w14:paraId="5B9045E8" w14:textId="77777777" w:rsidR="00A44C8B" w:rsidRDefault="00A44C8B">
            <w:pPr>
              <w:rPr>
                <w:kern w:val="2"/>
                <w:szCs w:val="24"/>
              </w:rPr>
            </w:pPr>
            <w:r>
              <w:rPr>
                <w:kern w:val="2"/>
                <w:szCs w:val="24"/>
              </w:rPr>
              <w:t>1.2.7. Telefonas</w:t>
            </w:r>
          </w:p>
        </w:tc>
        <w:tc>
          <w:tcPr>
            <w:tcW w:w="3510" w:type="dxa"/>
          </w:tcPr>
          <w:p w14:paraId="48D6AB26" w14:textId="77777777" w:rsidR="00A44C8B" w:rsidRDefault="00A44C8B">
            <w:pPr>
              <w:jc w:val="center"/>
              <w:rPr>
                <w:kern w:val="2"/>
                <w:szCs w:val="24"/>
              </w:rPr>
            </w:pPr>
          </w:p>
        </w:tc>
      </w:tr>
      <w:tr w:rsidR="00A44C8B" w14:paraId="5D9FDE88" w14:textId="77777777">
        <w:tc>
          <w:tcPr>
            <w:tcW w:w="2808" w:type="dxa"/>
            <w:vMerge/>
          </w:tcPr>
          <w:p w14:paraId="743B0301" w14:textId="77777777" w:rsidR="00A44C8B" w:rsidRDefault="00A44C8B">
            <w:pPr>
              <w:rPr>
                <w:b/>
                <w:bCs/>
                <w:kern w:val="2"/>
                <w:szCs w:val="24"/>
              </w:rPr>
            </w:pPr>
          </w:p>
        </w:tc>
        <w:tc>
          <w:tcPr>
            <w:tcW w:w="3240" w:type="dxa"/>
          </w:tcPr>
          <w:p w14:paraId="16EF4476" w14:textId="77777777" w:rsidR="00A44C8B" w:rsidRDefault="00A44C8B">
            <w:pPr>
              <w:rPr>
                <w:kern w:val="2"/>
                <w:szCs w:val="24"/>
              </w:rPr>
            </w:pPr>
            <w:r>
              <w:rPr>
                <w:kern w:val="2"/>
                <w:szCs w:val="24"/>
              </w:rPr>
              <w:t>1.2.8. El. paštas</w:t>
            </w:r>
          </w:p>
        </w:tc>
        <w:tc>
          <w:tcPr>
            <w:tcW w:w="3510" w:type="dxa"/>
          </w:tcPr>
          <w:p w14:paraId="74222986" w14:textId="77777777" w:rsidR="00A44C8B" w:rsidRDefault="00A44C8B">
            <w:pPr>
              <w:jc w:val="center"/>
              <w:rPr>
                <w:kern w:val="2"/>
                <w:szCs w:val="24"/>
              </w:rPr>
            </w:pPr>
          </w:p>
        </w:tc>
      </w:tr>
      <w:tr w:rsidR="00A44C8B" w14:paraId="5DFECCED" w14:textId="77777777">
        <w:tc>
          <w:tcPr>
            <w:tcW w:w="2808" w:type="dxa"/>
            <w:vMerge/>
          </w:tcPr>
          <w:p w14:paraId="5928F420" w14:textId="77777777" w:rsidR="00A44C8B" w:rsidRDefault="00A44C8B">
            <w:pPr>
              <w:rPr>
                <w:b/>
                <w:bCs/>
                <w:kern w:val="2"/>
                <w:szCs w:val="24"/>
              </w:rPr>
            </w:pPr>
          </w:p>
        </w:tc>
        <w:tc>
          <w:tcPr>
            <w:tcW w:w="3240" w:type="dxa"/>
          </w:tcPr>
          <w:p w14:paraId="132A5EF9" w14:textId="77777777" w:rsidR="00A44C8B" w:rsidRDefault="00A44C8B">
            <w:pPr>
              <w:rPr>
                <w:kern w:val="2"/>
                <w:szCs w:val="24"/>
              </w:rPr>
            </w:pPr>
            <w:r>
              <w:rPr>
                <w:kern w:val="2"/>
                <w:szCs w:val="24"/>
              </w:rPr>
              <w:t>1.2.9. Šalies atstovas</w:t>
            </w:r>
          </w:p>
        </w:tc>
        <w:tc>
          <w:tcPr>
            <w:tcW w:w="3510" w:type="dxa"/>
          </w:tcPr>
          <w:p w14:paraId="5B8A26C9" w14:textId="77777777" w:rsidR="00A44C8B" w:rsidRDefault="00A44C8B">
            <w:pPr>
              <w:jc w:val="center"/>
              <w:rPr>
                <w:kern w:val="2"/>
                <w:szCs w:val="24"/>
              </w:rPr>
            </w:pPr>
          </w:p>
        </w:tc>
      </w:tr>
      <w:tr w:rsidR="00A44C8B" w14:paraId="61BB5132" w14:textId="77777777">
        <w:tc>
          <w:tcPr>
            <w:tcW w:w="2808" w:type="dxa"/>
            <w:vMerge/>
          </w:tcPr>
          <w:p w14:paraId="13088D1F" w14:textId="77777777" w:rsidR="00A44C8B" w:rsidRDefault="00A44C8B">
            <w:pPr>
              <w:rPr>
                <w:b/>
                <w:bCs/>
                <w:kern w:val="2"/>
                <w:szCs w:val="24"/>
              </w:rPr>
            </w:pPr>
          </w:p>
        </w:tc>
        <w:tc>
          <w:tcPr>
            <w:tcW w:w="3240" w:type="dxa"/>
          </w:tcPr>
          <w:p w14:paraId="4A1A9CC0" w14:textId="77777777" w:rsidR="00A44C8B" w:rsidRDefault="00A44C8B">
            <w:pPr>
              <w:rPr>
                <w:kern w:val="2"/>
                <w:szCs w:val="24"/>
              </w:rPr>
            </w:pPr>
            <w:r>
              <w:rPr>
                <w:kern w:val="2"/>
                <w:szCs w:val="24"/>
              </w:rPr>
              <w:t>1.2.10. Atstovavimo pagrindas</w:t>
            </w:r>
          </w:p>
        </w:tc>
        <w:tc>
          <w:tcPr>
            <w:tcW w:w="3510" w:type="dxa"/>
          </w:tcPr>
          <w:p w14:paraId="79FC5E51" w14:textId="77777777" w:rsidR="00A44C8B" w:rsidRDefault="00A44C8B">
            <w:pPr>
              <w:jc w:val="center"/>
              <w:rPr>
                <w:kern w:val="2"/>
                <w:szCs w:val="24"/>
              </w:rPr>
            </w:pPr>
          </w:p>
        </w:tc>
      </w:tr>
    </w:tbl>
    <w:p w14:paraId="6A26CA19" w14:textId="77777777" w:rsidR="00A44C8B" w:rsidRDefault="00A44C8B" w:rsidP="00A44C8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44C8B" w14:paraId="192A183A" w14:textId="77777777" w:rsidTr="32418A97">
        <w:trPr>
          <w:trHeight w:val="300"/>
        </w:trPr>
        <w:tc>
          <w:tcPr>
            <w:tcW w:w="9535" w:type="dxa"/>
            <w:gridSpan w:val="5"/>
          </w:tcPr>
          <w:p w14:paraId="6D24003D" w14:textId="77777777" w:rsidR="00A44C8B" w:rsidRDefault="00A44C8B">
            <w:pPr>
              <w:jc w:val="center"/>
              <w:rPr>
                <w:b/>
                <w:bCs/>
                <w:kern w:val="2"/>
                <w:szCs w:val="24"/>
              </w:rPr>
            </w:pPr>
            <w:r>
              <w:rPr>
                <w:b/>
                <w:bCs/>
                <w:kern w:val="2"/>
                <w:szCs w:val="24"/>
              </w:rPr>
              <w:t>2. ATSAKINGI ASMENYS</w:t>
            </w:r>
          </w:p>
        </w:tc>
      </w:tr>
      <w:tr w:rsidR="00A44C8B" w14:paraId="6D0B4275"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F02A7B" w14:textId="77777777" w:rsidR="00A44C8B" w:rsidRDefault="00A44C8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E9AA07A" w14:textId="6D99E345" w:rsidR="00A44C8B" w:rsidRPr="00E7331F" w:rsidRDefault="003D0E8D" w:rsidP="00C549A0">
            <w:pPr>
              <w:rPr>
                <w:color w:val="4472C4"/>
                <w:kern w:val="2"/>
                <w:szCs w:val="24"/>
              </w:rPr>
            </w:pPr>
            <w:r>
              <w:rPr>
                <w:color w:val="4472C4"/>
                <w:kern w:val="2"/>
                <w:szCs w:val="24"/>
              </w:rPr>
              <w:lastRenderedPageBreak/>
              <w:t>(nurodyti padalinį / skyrių, pareigas, vardą, pavardę, tel., el. paštą)</w:t>
            </w:r>
          </w:p>
        </w:tc>
      </w:tr>
      <w:tr w:rsidR="00A44C8B" w14:paraId="44178EF4"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01700C" w14:textId="77777777" w:rsidR="00A44C8B" w:rsidRDefault="00A44C8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6346BC8" w14:textId="77777777" w:rsidR="00A44C8B" w:rsidRDefault="00A44C8B">
            <w:pPr>
              <w:rPr>
                <w:color w:val="4472C4"/>
                <w:kern w:val="2"/>
                <w:szCs w:val="24"/>
              </w:rPr>
            </w:pPr>
            <w:r>
              <w:rPr>
                <w:color w:val="4472C4"/>
                <w:kern w:val="2"/>
                <w:szCs w:val="24"/>
              </w:rPr>
              <w:t>(nurodyti padalinį / skyrių, pareigas, vardą, pavardę, tel., el. paštą)</w:t>
            </w:r>
          </w:p>
        </w:tc>
      </w:tr>
      <w:tr w:rsidR="00A44C8B" w14:paraId="1E6DFCFF" w14:textId="77777777" w:rsidTr="32418A97">
        <w:trPr>
          <w:trHeight w:val="300"/>
        </w:trPr>
        <w:tc>
          <w:tcPr>
            <w:tcW w:w="9535" w:type="dxa"/>
            <w:gridSpan w:val="5"/>
          </w:tcPr>
          <w:p w14:paraId="56D4026D" w14:textId="77777777" w:rsidR="00A44C8B" w:rsidRDefault="00A44C8B">
            <w:pPr>
              <w:jc w:val="center"/>
              <w:rPr>
                <w:b/>
                <w:bCs/>
                <w:kern w:val="2"/>
                <w:szCs w:val="24"/>
              </w:rPr>
            </w:pPr>
            <w:r>
              <w:rPr>
                <w:b/>
                <w:bCs/>
                <w:kern w:val="2"/>
                <w:szCs w:val="24"/>
              </w:rPr>
              <w:t>3. SUTARTIES DALYKAS</w:t>
            </w:r>
          </w:p>
        </w:tc>
      </w:tr>
      <w:tr w:rsidR="00A44C8B" w14:paraId="077A5C0F"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8F7D9A" w14:textId="77777777" w:rsidR="00A44C8B" w:rsidRDefault="00A44C8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D27B47" w14:textId="44411E69" w:rsidR="00A44C8B" w:rsidRPr="007D4273" w:rsidRDefault="00A44C8B" w:rsidP="003D309E">
            <w:pPr>
              <w:jc w:val="both"/>
              <w:rPr>
                <w:color w:val="000000"/>
                <w:kern w:val="2"/>
                <w:szCs w:val="24"/>
              </w:rPr>
            </w:pPr>
            <w:r w:rsidRPr="32418A97">
              <w:rPr>
                <w:kern w:val="2"/>
              </w:rPr>
              <w:t xml:space="preserve">Tiekėjas įsipareigoja Sutartyje numatytomis sąlygomis </w:t>
            </w:r>
            <w:r w:rsidR="00FA29E3" w:rsidRPr="32418A97">
              <w:rPr>
                <w:kern w:val="2"/>
              </w:rPr>
              <w:t xml:space="preserve">pristatyti </w:t>
            </w:r>
            <w:r w:rsidR="00FA29E3" w:rsidRPr="32418A97">
              <w:rPr>
                <w:rFonts w:eastAsia="Arial"/>
              </w:rPr>
              <w:t>Šviestuvus ir apšvietimo įrang</w:t>
            </w:r>
            <w:r w:rsidR="007767E1">
              <w:rPr>
                <w:rFonts w:eastAsia="Arial"/>
              </w:rPr>
              <w:t xml:space="preserve">ą, </w:t>
            </w:r>
            <w:r w:rsidRPr="32418A97">
              <w:rPr>
                <w:color w:val="000000"/>
                <w:kern w:val="2"/>
              </w:rPr>
              <w:t>(toliau – Prekės).</w:t>
            </w:r>
          </w:p>
          <w:p w14:paraId="50D00FDC" w14:textId="77777777" w:rsidR="00A44C8B" w:rsidRPr="007D4273" w:rsidRDefault="00A44C8B" w:rsidP="003D309E">
            <w:pPr>
              <w:jc w:val="both"/>
              <w:rPr>
                <w:color w:val="000000"/>
                <w:kern w:val="2"/>
                <w:szCs w:val="24"/>
              </w:rPr>
            </w:pPr>
            <w:r w:rsidRPr="32418A97">
              <w:rPr>
                <w:color w:val="000000"/>
                <w:kern w:val="2"/>
              </w:rPr>
              <w:t xml:space="preserve">Išsamus Prekių aprašymas ir kiti reikalavimai tiekiamoms Prekėms nustatyti Sutarties priede Nr. </w:t>
            </w:r>
            <w:r w:rsidRPr="007767E1">
              <w:rPr>
                <w:color w:val="000000"/>
                <w:kern w:val="2"/>
              </w:rPr>
              <w:t xml:space="preserve">1 </w:t>
            </w:r>
            <w:r w:rsidRPr="32418A97">
              <w:rPr>
                <w:color w:val="000000"/>
                <w:kern w:val="2"/>
              </w:rPr>
              <w:t>„Techninė specifikacija“ (toliau – Techninė specifikacija)</w:t>
            </w:r>
          </w:p>
          <w:p w14:paraId="58FD462F" w14:textId="77777777" w:rsidR="00A44C8B" w:rsidRDefault="00A44C8B">
            <w:pPr>
              <w:rPr>
                <w:color w:val="000000"/>
                <w:kern w:val="2"/>
                <w:szCs w:val="24"/>
              </w:rPr>
            </w:pPr>
          </w:p>
        </w:tc>
      </w:tr>
      <w:tr w:rsidR="00A44C8B" w14:paraId="6D93E2FB"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A5CE6" w14:textId="48AD355B" w:rsidR="00A44C8B" w:rsidRPr="00D5523C" w:rsidRDefault="00D5523C">
            <w:pPr>
              <w:rPr>
                <w:b/>
                <w:bCs/>
                <w:kern w:val="2"/>
                <w:szCs w:val="24"/>
                <w:lang w:val="en-US"/>
              </w:rPr>
            </w:pPr>
            <w:r>
              <w:rPr>
                <w:b/>
                <w:bCs/>
                <w:kern w:val="2"/>
                <w:szCs w:val="24"/>
                <w:lang w:val="en-US"/>
              </w:rPr>
              <w:t>3.2</w:t>
            </w:r>
            <w:r w:rsidR="00DE751C">
              <w:rPr>
                <w:b/>
                <w:bCs/>
                <w:kern w:val="2"/>
                <w:szCs w:val="24"/>
                <w:lang w:val="en-US"/>
              </w:rPr>
              <w:t>.</w:t>
            </w:r>
            <w:r w:rsidR="00696824">
              <w:rPr>
                <w:b/>
                <w:bCs/>
                <w:kern w:val="2"/>
                <w:szCs w:val="24"/>
              </w:rPr>
              <w:t xml:space="preserve">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03ADF44" w14:textId="3E156FCA" w:rsidR="00A44C8B" w:rsidRDefault="00057A99">
            <w:pPr>
              <w:rPr>
                <w:kern w:val="2"/>
                <w:highlight w:val="yellow"/>
              </w:rPr>
            </w:pPr>
            <w:r w:rsidRPr="00057A99">
              <w:rPr>
                <w:kern w:val="2"/>
              </w:rPr>
              <w:t>Šviestuvai ir apšvietimo įranga</w:t>
            </w:r>
            <w:r>
              <w:rPr>
                <w:kern w:val="2"/>
              </w:rPr>
              <w:t xml:space="preserve"> (CVP IS </w:t>
            </w:r>
            <w:r w:rsidR="0020418A">
              <w:rPr>
                <w:kern w:val="2"/>
              </w:rPr>
              <w:t>Nr.           )</w:t>
            </w:r>
          </w:p>
        </w:tc>
      </w:tr>
      <w:tr w:rsidR="00A44C8B" w14:paraId="5F3046C3"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7A8A0" w14:textId="77777777" w:rsidR="00A44C8B" w:rsidRDefault="00A44C8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28CEA80" w14:textId="77777777" w:rsidR="00A44C8B" w:rsidRDefault="00A44C8B">
            <w:pPr>
              <w:rPr>
                <w:kern w:val="2"/>
                <w:szCs w:val="24"/>
              </w:rPr>
            </w:pPr>
            <w:r>
              <w:rPr>
                <w:kern w:val="2"/>
                <w:szCs w:val="24"/>
              </w:rPr>
              <w:t>Netaikoma</w:t>
            </w:r>
          </w:p>
          <w:p w14:paraId="030D0B51" w14:textId="77777777" w:rsidR="00A44C8B" w:rsidRDefault="00A44C8B">
            <w:pPr>
              <w:rPr>
                <w:kern w:val="2"/>
                <w:szCs w:val="24"/>
              </w:rPr>
            </w:pPr>
          </w:p>
          <w:p w14:paraId="2677DB99" w14:textId="77777777" w:rsidR="00A44C8B" w:rsidRDefault="00A44C8B">
            <w:pPr>
              <w:rPr>
                <w:kern w:val="2"/>
                <w:szCs w:val="24"/>
              </w:rPr>
            </w:pPr>
          </w:p>
        </w:tc>
      </w:tr>
      <w:tr w:rsidR="00A44C8B" w14:paraId="552028D1" w14:textId="77777777" w:rsidTr="32418A97">
        <w:trPr>
          <w:trHeight w:val="300"/>
        </w:trPr>
        <w:tc>
          <w:tcPr>
            <w:tcW w:w="9535" w:type="dxa"/>
            <w:gridSpan w:val="5"/>
          </w:tcPr>
          <w:p w14:paraId="5A1790F0" w14:textId="77777777" w:rsidR="00A44C8B" w:rsidRDefault="00A44C8B">
            <w:pPr>
              <w:jc w:val="center"/>
              <w:rPr>
                <w:b/>
                <w:bCs/>
                <w:kern w:val="2"/>
                <w:szCs w:val="24"/>
              </w:rPr>
            </w:pPr>
            <w:r>
              <w:rPr>
                <w:b/>
                <w:bCs/>
                <w:kern w:val="2"/>
                <w:szCs w:val="24"/>
              </w:rPr>
              <w:t>4. PREKIŲ PRISTATYMO TERMINAI IR PREKIŲ PERDAVIMO - PRIĖMIMO TVARKA</w:t>
            </w:r>
          </w:p>
        </w:tc>
      </w:tr>
      <w:tr w:rsidR="00A44C8B" w14:paraId="7D60EDD2"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CACDC4" w14:textId="77777777" w:rsidR="00A44C8B" w:rsidRDefault="00A44C8B">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844AAFF" w14:textId="1E59B48B" w:rsidR="00A44C8B" w:rsidRPr="00FF5B7F" w:rsidRDefault="00A44C8B" w:rsidP="00EB09C0">
            <w:pPr>
              <w:jc w:val="both"/>
            </w:pPr>
            <w:r w:rsidRPr="6A0F6A3F">
              <w:rPr>
                <w:kern w:val="2"/>
              </w:rPr>
              <w:t xml:space="preserve">Tiekėjas pagal atskirą užsakymą įsipareigoja pristatyti Prekes ne vėliau kaip per </w:t>
            </w:r>
            <w:r w:rsidR="00096CC8" w:rsidRPr="000A7D44">
              <w:rPr>
                <w:rFonts w:eastAsia="Arial"/>
              </w:rPr>
              <w:t xml:space="preserve">1 mėnesį </w:t>
            </w:r>
            <w:r w:rsidR="000A7D44" w:rsidRPr="0063146D">
              <w:rPr>
                <w:rFonts w:eastAsia="Arial"/>
              </w:rPr>
              <w:t>(31 k.</w:t>
            </w:r>
            <w:r w:rsidR="000A7D44">
              <w:rPr>
                <w:rFonts w:eastAsia="Arial"/>
              </w:rPr>
              <w:t xml:space="preserve"> </w:t>
            </w:r>
            <w:r w:rsidR="000A7D44" w:rsidRPr="0063146D">
              <w:rPr>
                <w:rFonts w:eastAsia="Arial"/>
              </w:rPr>
              <w:t xml:space="preserve">d.) </w:t>
            </w:r>
            <w:r w:rsidR="00096CC8" w:rsidRPr="000A7D44">
              <w:rPr>
                <w:rFonts w:eastAsia="Arial"/>
              </w:rPr>
              <w:t xml:space="preserve">nuo </w:t>
            </w:r>
            <w:r w:rsidR="00365637" w:rsidRPr="6A0F6A3F">
              <w:rPr>
                <w:rFonts w:eastAsia="Arial"/>
              </w:rPr>
              <w:t>Pirkėjo u</w:t>
            </w:r>
            <w:r w:rsidR="00096CC8" w:rsidRPr="6A0F6A3F">
              <w:rPr>
                <w:rFonts w:eastAsia="Arial"/>
              </w:rPr>
              <w:t>žsakymo pateikimo dienos</w:t>
            </w:r>
            <w:r w:rsidR="00096CC8" w:rsidRPr="007D4273">
              <w:rPr>
                <w:szCs w:val="24"/>
              </w:rPr>
              <w:t xml:space="preserve"> </w:t>
            </w:r>
            <w:r w:rsidR="1F83DC40" w:rsidRPr="007D4273">
              <w:rPr>
                <w:szCs w:val="24"/>
              </w:rPr>
              <w:t>Vilniaus mieste</w:t>
            </w:r>
            <w:r w:rsidR="003E74CF">
              <w:rPr>
                <w:szCs w:val="24"/>
              </w:rPr>
              <w:t>.</w:t>
            </w:r>
          </w:p>
        </w:tc>
      </w:tr>
      <w:tr w:rsidR="00A44C8B" w14:paraId="50961D01"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9094CB" w14:textId="77777777" w:rsidR="00A44C8B" w:rsidRDefault="00A44C8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A8DAD4" w14:textId="77777777" w:rsidR="00A44C8B" w:rsidRDefault="00A44C8B" w:rsidP="00EB09C0">
            <w:pPr>
              <w:jc w:val="both"/>
              <w:rPr>
                <w:kern w:val="2"/>
                <w:szCs w:val="24"/>
              </w:rPr>
            </w:pPr>
            <w:r>
              <w:rPr>
                <w:kern w:val="2"/>
                <w:szCs w:val="24"/>
              </w:rPr>
              <w:t>Netaikoma</w:t>
            </w:r>
          </w:p>
          <w:p w14:paraId="53DFE1DD" w14:textId="77777777" w:rsidR="00A44C8B" w:rsidRDefault="00A44C8B" w:rsidP="00EB09C0">
            <w:pPr>
              <w:jc w:val="both"/>
              <w:rPr>
                <w:color w:val="FF0000"/>
                <w:kern w:val="2"/>
                <w:szCs w:val="24"/>
              </w:rPr>
            </w:pPr>
          </w:p>
          <w:p w14:paraId="4EE8B5DF" w14:textId="77777777" w:rsidR="00A44C8B" w:rsidRDefault="00A44C8B" w:rsidP="00EB09C0">
            <w:pPr>
              <w:jc w:val="both"/>
              <w:rPr>
                <w:kern w:val="2"/>
                <w:szCs w:val="24"/>
              </w:rPr>
            </w:pPr>
          </w:p>
        </w:tc>
      </w:tr>
      <w:tr w:rsidR="00A44C8B" w14:paraId="23787784"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E385E8" w14:textId="77777777" w:rsidR="00A44C8B" w:rsidRDefault="00A44C8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894E741" w14:textId="77777777" w:rsidR="00A44C8B" w:rsidRDefault="00A44C8B" w:rsidP="00EB09C0">
            <w:pPr>
              <w:jc w:val="both"/>
              <w:rPr>
                <w:kern w:val="2"/>
                <w:szCs w:val="24"/>
              </w:rPr>
            </w:pPr>
            <w:r>
              <w:rPr>
                <w:kern w:val="2"/>
                <w:szCs w:val="24"/>
              </w:rPr>
              <w:t xml:space="preserve">Užsakymai teikiami </w:t>
            </w:r>
            <w:r w:rsidRPr="00EE77C9">
              <w:rPr>
                <w:rFonts w:eastAsia="Arial" w:cs="Arial"/>
              </w:rPr>
              <w:t>elektroniniu paštu ir</w:t>
            </w:r>
            <w:r>
              <w:rPr>
                <w:rFonts w:eastAsia="Arial" w:cs="Arial"/>
              </w:rPr>
              <w:t xml:space="preserve"> </w:t>
            </w:r>
            <w:r w:rsidRPr="00EE77C9">
              <w:rPr>
                <w:rFonts w:eastAsia="Arial" w:cs="Arial"/>
              </w:rPr>
              <w:t>/</w:t>
            </w:r>
            <w:r>
              <w:rPr>
                <w:rFonts w:eastAsia="Arial" w:cs="Arial"/>
              </w:rPr>
              <w:t xml:space="preserve"> </w:t>
            </w:r>
            <w:r w:rsidRPr="00EE77C9">
              <w:rPr>
                <w:rFonts w:eastAsia="Arial" w:cs="Arial"/>
              </w:rPr>
              <w:t xml:space="preserve">ar per </w:t>
            </w:r>
            <w:r>
              <w:rPr>
                <w:rFonts w:eastAsia="Arial" w:cs="Arial"/>
              </w:rPr>
              <w:t>Užsakovo</w:t>
            </w:r>
            <w:r w:rsidRPr="00EE77C9">
              <w:rPr>
                <w:rFonts w:eastAsia="Arial" w:cs="Arial"/>
              </w:rPr>
              <w:t xml:space="preserve"> nurodytą informacinę sistemą </w:t>
            </w:r>
            <w:r>
              <w:rPr>
                <w:kern w:val="2"/>
                <w:szCs w:val="24"/>
              </w:rPr>
              <w:t>ir laikomi gautais nedelsiant nuo užsakymo pateikimo.</w:t>
            </w:r>
          </w:p>
        </w:tc>
      </w:tr>
      <w:tr w:rsidR="00A44C8B" w14:paraId="083FC20F"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DC0B1" w14:textId="77777777" w:rsidR="00A44C8B" w:rsidRDefault="00A44C8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C2639EA" w14:textId="77777777" w:rsidR="00A44C8B" w:rsidRDefault="00A44C8B" w:rsidP="00EB09C0">
            <w:pPr>
              <w:jc w:val="both"/>
              <w:rPr>
                <w:kern w:val="2"/>
                <w:szCs w:val="24"/>
              </w:rPr>
            </w:pPr>
            <w:r>
              <w:rPr>
                <w:kern w:val="2"/>
                <w:szCs w:val="24"/>
              </w:rPr>
              <w:t>Netaikoma</w:t>
            </w:r>
          </w:p>
          <w:p w14:paraId="4188AA43" w14:textId="77777777" w:rsidR="00A44C8B" w:rsidRDefault="00A44C8B" w:rsidP="00EB09C0">
            <w:pPr>
              <w:jc w:val="both"/>
              <w:rPr>
                <w:kern w:val="2"/>
                <w:szCs w:val="24"/>
              </w:rPr>
            </w:pPr>
          </w:p>
          <w:p w14:paraId="32F8A787" w14:textId="77777777" w:rsidR="00A44C8B" w:rsidRDefault="00A44C8B" w:rsidP="00EB09C0">
            <w:pPr>
              <w:jc w:val="both"/>
              <w:rPr>
                <w:kern w:val="2"/>
                <w:szCs w:val="24"/>
              </w:rPr>
            </w:pPr>
          </w:p>
        </w:tc>
      </w:tr>
      <w:tr w:rsidR="00A44C8B" w14:paraId="527F0576"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046F07" w14:textId="77777777" w:rsidR="00A44C8B" w:rsidRDefault="00A44C8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00C49FB" w14:textId="41572D45" w:rsidR="00A44C8B" w:rsidRDefault="00F80681" w:rsidP="00EA2DDF">
            <w:pPr>
              <w:jc w:val="both"/>
              <w:rPr>
                <w:kern w:val="2"/>
                <w:szCs w:val="24"/>
              </w:rPr>
            </w:pPr>
            <w:r w:rsidRPr="00CB13EB">
              <w:t>Pateikiami prekių atitikties dokumentai, patvirtinantys atitikimą keliamiems aplinkos apsaugos reikalavimams</w:t>
            </w:r>
          </w:p>
        </w:tc>
      </w:tr>
      <w:tr w:rsidR="00A44C8B" w14:paraId="48BAF9CF" w14:textId="77777777" w:rsidTr="32418A97">
        <w:trPr>
          <w:trHeight w:val="300"/>
        </w:trPr>
        <w:tc>
          <w:tcPr>
            <w:tcW w:w="9535" w:type="dxa"/>
            <w:gridSpan w:val="5"/>
          </w:tcPr>
          <w:p w14:paraId="6E01738E" w14:textId="77777777" w:rsidR="00A44C8B" w:rsidRDefault="00A44C8B">
            <w:pPr>
              <w:jc w:val="center"/>
              <w:rPr>
                <w:b/>
                <w:bCs/>
                <w:kern w:val="2"/>
                <w:szCs w:val="24"/>
              </w:rPr>
            </w:pPr>
            <w:r>
              <w:rPr>
                <w:b/>
                <w:bCs/>
                <w:kern w:val="2"/>
                <w:szCs w:val="24"/>
              </w:rPr>
              <w:t>5. SUTARTIES KAINA IR ATSISKAITYMO TVARKA</w:t>
            </w:r>
          </w:p>
        </w:tc>
      </w:tr>
      <w:tr w:rsidR="00A44C8B" w14:paraId="359F687F"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0E5157" w14:textId="77777777" w:rsidR="00A44C8B" w:rsidRDefault="00A44C8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5359F5" w14:textId="77777777" w:rsidR="00A44C8B" w:rsidRDefault="00A44C8B" w:rsidP="00EB09C0">
            <w:pPr>
              <w:jc w:val="both"/>
              <w:rPr>
                <w:kern w:val="2"/>
                <w:szCs w:val="24"/>
              </w:rPr>
            </w:pPr>
            <w:r>
              <w:rPr>
                <w:kern w:val="2"/>
                <w:szCs w:val="24"/>
              </w:rPr>
              <w:t>Fiksuoto įkainio kainodara</w:t>
            </w:r>
          </w:p>
          <w:p w14:paraId="60AF06A9" w14:textId="77777777" w:rsidR="00A44C8B" w:rsidRDefault="00A44C8B" w:rsidP="00EB09C0">
            <w:pPr>
              <w:jc w:val="both"/>
              <w:rPr>
                <w:color w:val="4472C4"/>
                <w:kern w:val="2"/>
              </w:rPr>
            </w:pPr>
          </w:p>
        </w:tc>
      </w:tr>
      <w:tr w:rsidR="00A44C8B" w14:paraId="29B85562"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78A794" w14:textId="77777777" w:rsidR="00A44C8B" w:rsidRDefault="00A44C8B">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2C1B1A2" w14:textId="77777777" w:rsidR="00A44C8B" w:rsidRDefault="00A44C8B">
            <w:pPr>
              <w:rPr>
                <w:b/>
                <w:bCs/>
                <w:kern w:val="2"/>
                <w:szCs w:val="24"/>
              </w:rPr>
            </w:pPr>
          </w:p>
          <w:p w14:paraId="2BC857AA" w14:textId="77777777" w:rsidR="00A44C8B" w:rsidRDefault="00A44C8B">
            <w:pPr>
              <w:rPr>
                <w:b/>
                <w:bCs/>
                <w:kern w:val="2"/>
                <w:szCs w:val="24"/>
              </w:rPr>
            </w:pPr>
          </w:p>
          <w:p w14:paraId="3FD7D6FF" w14:textId="77777777" w:rsidR="00A44C8B" w:rsidRDefault="00A44C8B">
            <w:pPr>
              <w:rPr>
                <w:b/>
                <w:bCs/>
                <w:kern w:val="2"/>
                <w:szCs w:val="24"/>
              </w:rPr>
            </w:pPr>
          </w:p>
          <w:p w14:paraId="565FBDFE" w14:textId="77777777" w:rsidR="00A44C8B" w:rsidRDefault="00A44C8B">
            <w:pPr>
              <w:rPr>
                <w:b/>
                <w:bCs/>
                <w:kern w:val="2"/>
                <w:szCs w:val="24"/>
              </w:rPr>
            </w:pPr>
          </w:p>
          <w:p w14:paraId="32088C72" w14:textId="77777777" w:rsidR="00A44C8B" w:rsidRDefault="00A44C8B">
            <w:pPr>
              <w:rPr>
                <w:b/>
                <w:bCs/>
                <w:kern w:val="2"/>
                <w:szCs w:val="24"/>
              </w:rPr>
            </w:pPr>
          </w:p>
          <w:p w14:paraId="0D00BCB8" w14:textId="77777777" w:rsidR="00A44C8B" w:rsidRDefault="00A44C8B">
            <w:pPr>
              <w:rPr>
                <w:b/>
                <w:bCs/>
                <w:kern w:val="2"/>
                <w:szCs w:val="24"/>
              </w:rPr>
            </w:pPr>
          </w:p>
          <w:p w14:paraId="7054A75F" w14:textId="77777777" w:rsidR="00A44C8B" w:rsidRDefault="00A44C8B">
            <w:pPr>
              <w:rPr>
                <w:b/>
                <w:bCs/>
                <w:kern w:val="2"/>
                <w:szCs w:val="24"/>
              </w:rPr>
            </w:pPr>
          </w:p>
          <w:p w14:paraId="7AA5E11E" w14:textId="77777777" w:rsidR="00A44C8B" w:rsidRDefault="00A44C8B">
            <w:pPr>
              <w:rPr>
                <w:b/>
                <w:bCs/>
                <w:kern w:val="2"/>
                <w:szCs w:val="24"/>
              </w:rPr>
            </w:pPr>
          </w:p>
          <w:p w14:paraId="48BA349C" w14:textId="77777777" w:rsidR="00A44C8B" w:rsidRDefault="00A44C8B">
            <w:pPr>
              <w:rPr>
                <w:b/>
                <w:bCs/>
                <w:kern w:val="2"/>
                <w:szCs w:val="24"/>
              </w:rPr>
            </w:pPr>
          </w:p>
          <w:p w14:paraId="2A811020" w14:textId="77777777" w:rsidR="00A44C8B" w:rsidRDefault="00A44C8B">
            <w:pPr>
              <w:rPr>
                <w:b/>
                <w:bCs/>
                <w:kern w:val="2"/>
                <w:szCs w:val="24"/>
              </w:rPr>
            </w:pPr>
          </w:p>
          <w:p w14:paraId="34547218" w14:textId="77777777" w:rsidR="00A44C8B" w:rsidRDefault="00A44C8B">
            <w:pPr>
              <w:rPr>
                <w:b/>
                <w:bCs/>
                <w:kern w:val="2"/>
                <w:szCs w:val="24"/>
              </w:rPr>
            </w:pPr>
          </w:p>
          <w:p w14:paraId="26A9CDB9" w14:textId="77777777" w:rsidR="00A44C8B" w:rsidRDefault="00A44C8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46053A" w14:textId="2B443F4E" w:rsidR="00A44C8B" w:rsidRDefault="00A44C8B" w:rsidP="00EB09C0">
            <w:pPr>
              <w:jc w:val="both"/>
              <w:rPr>
                <w:kern w:val="2"/>
                <w:szCs w:val="24"/>
              </w:rPr>
            </w:pPr>
            <w:r>
              <w:rPr>
                <w:kern w:val="2"/>
                <w:szCs w:val="24"/>
              </w:rPr>
              <w:lastRenderedPageBreak/>
              <w:t xml:space="preserve">Pradinės Sutarties vertė yra </w:t>
            </w:r>
            <w:r>
              <w:t>1</w:t>
            </w:r>
            <w:r w:rsidR="00B03C48">
              <w:t>0</w:t>
            </w:r>
            <w:r>
              <w:t>0 000,00  (vienas šimtas tūkstančių</w:t>
            </w:r>
            <w:r w:rsidR="00B03C48">
              <w:t xml:space="preserve"> eurų</w:t>
            </w:r>
            <w:r>
              <w:t xml:space="preserve">) be PVM. PVM sudaro </w:t>
            </w:r>
            <w:r w:rsidR="00B03C48">
              <w:t>21 000</w:t>
            </w:r>
            <w:r>
              <w:t>,00 Eur (</w:t>
            </w:r>
            <w:r w:rsidR="00B03C48">
              <w:t xml:space="preserve">dvidešimt vienas tūkstantis </w:t>
            </w:r>
            <w:r>
              <w:t>eurų</w:t>
            </w:r>
            <w:r w:rsidR="00B03C48">
              <w:t>)</w:t>
            </w:r>
            <w:r>
              <w:t xml:space="preserve">. </w:t>
            </w:r>
            <w:r w:rsidRPr="00C01E22">
              <w:rPr>
                <w:kern w:val="2"/>
                <w:szCs w:val="24"/>
              </w:rPr>
              <w:t xml:space="preserve">Sutarties kaina yra </w:t>
            </w:r>
            <w:r w:rsidR="00B03C48" w:rsidRPr="00512325">
              <w:rPr>
                <w:kern w:val="2"/>
                <w:szCs w:val="24"/>
              </w:rPr>
              <w:t>121 000,00</w:t>
            </w:r>
            <w:r>
              <w:rPr>
                <w:kern w:val="2"/>
                <w:szCs w:val="24"/>
              </w:rPr>
              <w:t xml:space="preserve"> </w:t>
            </w:r>
            <w:r w:rsidRPr="00C01E22">
              <w:rPr>
                <w:kern w:val="2"/>
                <w:szCs w:val="24"/>
              </w:rPr>
              <w:t>Eur (</w:t>
            </w:r>
            <w:r w:rsidR="00B03C48">
              <w:rPr>
                <w:kern w:val="2"/>
                <w:szCs w:val="24"/>
              </w:rPr>
              <w:t>vienas šimtas dvi</w:t>
            </w:r>
            <w:r w:rsidR="00914F88">
              <w:rPr>
                <w:kern w:val="2"/>
                <w:szCs w:val="24"/>
              </w:rPr>
              <w:t>dešimt vienas tūkstantis eurų</w:t>
            </w:r>
            <w:r w:rsidRPr="00C01E22">
              <w:rPr>
                <w:kern w:val="2"/>
                <w:szCs w:val="24"/>
              </w:rPr>
              <w:t xml:space="preserve">) su PVM. </w:t>
            </w:r>
          </w:p>
          <w:p w14:paraId="284365CD" w14:textId="77777777" w:rsidR="00A44C8B" w:rsidRDefault="00A44C8B" w:rsidP="00EB09C0">
            <w:pPr>
              <w:jc w:val="both"/>
              <w:rPr>
                <w:kern w:val="2"/>
                <w:szCs w:val="24"/>
              </w:rPr>
            </w:pPr>
          </w:p>
          <w:p w14:paraId="3CA53A3F" w14:textId="0537F904" w:rsidR="00A44C8B" w:rsidRDefault="00A44C8B" w:rsidP="00EB09C0">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w:t>
            </w:r>
            <w:r>
              <w:rPr>
                <w:color w:val="000000"/>
                <w:kern w:val="2"/>
                <w:szCs w:val="24"/>
              </w:rPr>
              <w:lastRenderedPageBreak/>
              <w:t xml:space="preserve">jos priede Nr. </w:t>
            </w:r>
            <w:r w:rsidRPr="00512325">
              <w:rPr>
                <w:color w:val="000000"/>
                <w:kern w:val="2"/>
                <w:szCs w:val="24"/>
              </w:rPr>
              <w:t xml:space="preserve">2 </w:t>
            </w:r>
            <w:r>
              <w:rPr>
                <w:kern w:val="2"/>
                <w:szCs w:val="24"/>
              </w:rPr>
              <w:t>nurodytais</w:t>
            </w:r>
            <w:r>
              <w:rPr>
                <w:color w:val="000000"/>
                <w:kern w:val="2"/>
                <w:szCs w:val="24"/>
              </w:rPr>
              <w:t xml:space="preserve"> įkainiais, neviršijant bendros Sutarties kainos. Sutartyje arba jos priede Nr. 2  atskirose eilutėse nurodytas Prekių kiekis gali būti keičiamas (didėti ar mažėti).</w:t>
            </w:r>
            <w:r>
              <w:rPr>
                <w:color w:val="4472C4"/>
                <w:kern w:val="2"/>
                <w:szCs w:val="24"/>
              </w:rPr>
              <w:t xml:space="preserve"> </w:t>
            </w:r>
            <w:r w:rsidRPr="006D1868">
              <w:rPr>
                <w:color w:val="000000" w:themeColor="text1"/>
                <w:kern w:val="2"/>
                <w:szCs w:val="24"/>
              </w:rPr>
              <w:t>Pirkėjas neįsipareigoja išpirkti preliminaraus Prekių kiekio ar bet kokios jo dalies)</w:t>
            </w:r>
            <w:r>
              <w:rPr>
                <w:color w:val="000000" w:themeColor="text1"/>
                <w:kern w:val="2"/>
                <w:szCs w:val="24"/>
              </w:rPr>
              <w:t>.</w:t>
            </w:r>
          </w:p>
        </w:tc>
      </w:tr>
      <w:tr w:rsidR="00A44C8B" w14:paraId="28540D37"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B069EB" w14:textId="77777777" w:rsidR="00A44C8B" w:rsidRDefault="00A44C8B">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p w14:paraId="4DDC23A1" w14:textId="77777777" w:rsidR="00A44C8B" w:rsidRDefault="00A44C8B">
            <w:pPr>
              <w:rPr>
                <w:b/>
                <w:bCs/>
                <w:kern w:val="2"/>
                <w:szCs w:val="24"/>
              </w:rPr>
            </w:pPr>
          </w:p>
          <w:p w14:paraId="114FA75D" w14:textId="77777777" w:rsidR="00A44C8B" w:rsidRDefault="00A44C8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D46663" w14:textId="77777777" w:rsidR="00A44C8B" w:rsidRPr="00A2300B" w:rsidRDefault="00A44C8B" w:rsidP="00EB09C0">
            <w:pPr>
              <w:jc w:val="both"/>
              <w:rPr>
                <w:color w:val="000000" w:themeColor="text1"/>
                <w:kern w:val="2"/>
                <w:szCs w:val="24"/>
              </w:rPr>
            </w:pPr>
            <w:r w:rsidRPr="00A2300B">
              <w:rPr>
                <w:color w:val="000000" w:themeColor="text1"/>
                <w:kern w:val="2"/>
                <w:szCs w:val="24"/>
              </w:rPr>
              <w:t>Sutarties įkainiai bus perskaičiuojami:</w:t>
            </w:r>
          </w:p>
          <w:p w14:paraId="6A68C85E" w14:textId="77777777" w:rsidR="00A44C8B" w:rsidRPr="00A2300B" w:rsidRDefault="00A44C8B" w:rsidP="00EB09C0">
            <w:pPr>
              <w:jc w:val="both"/>
              <w:rPr>
                <w:color w:val="000000" w:themeColor="text1"/>
                <w:kern w:val="2"/>
                <w:szCs w:val="24"/>
              </w:rPr>
            </w:pPr>
            <w:r w:rsidRPr="00A2300B">
              <w:rPr>
                <w:color w:val="000000" w:themeColor="text1"/>
                <w:kern w:val="2"/>
                <w:szCs w:val="24"/>
              </w:rPr>
              <w:t>5.3.1. dėl PVM tarifo pasikeitimo;</w:t>
            </w:r>
          </w:p>
          <w:p w14:paraId="50DBA746" w14:textId="77777777" w:rsidR="00A44C8B" w:rsidRPr="00A2300B" w:rsidRDefault="00A44C8B" w:rsidP="00EB09C0">
            <w:pPr>
              <w:jc w:val="both"/>
              <w:rPr>
                <w:color w:val="000000" w:themeColor="text1"/>
                <w:kern w:val="2"/>
                <w:szCs w:val="24"/>
              </w:rPr>
            </w:pPr>
            <w:r w:rsidRPr="00A2300B">
              <w:rPr>
                <w:color w:val="000000" w:themeColor="text1"/>
                <w:kern w:val="2"/>
                <w:szCs w:val="24"/>
              </w:rPr>
              <w:t>5.3.2. dėl kainų lygio pokyčio;</w:t>
            </w:r>
          </w:p>
          <w:p w14:paraId="15ACFC34" w14:textId="77777777" w:rsidR="00A44C8B" w:rsidRDefault="00A44C8B" w:rsidP="00EB09C0">
            <w:pPr>
              <w:jc w:val="both"/>
              <w:rPr>
                <w:color w:val="FF0000"/>
                <w:kern w:val="2"/>
              </w:rPr>
            </w:pPr>
          </w:p>
        </w:tc>
      </w:tr>
      <w:tr w:rsidR="00A44C8B" w14:paraId="13DE4438"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BC4E8" w14:textId="77777777" w:rsidR="00A44C8B" w:rsidRDefault="00A44C8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C0DCE85" w14:textId="77777777" w:rsidR="00A44C8B" w:rsidRDefault="00A44C8B" w:rsidP="00EB09C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8B8C724" w14:textId="77777777" w:rsidR="00A44C8B" w:rsidRDefault="00A44C8B" w:rsidP="00EB09C0">
            <w:pPr>
              <w:jc w:val="both"/>
              <w:rPr>
                <w:kern w:val="2"/>
                <w:szCs w:val="24"/>
              </w:rPr>
            </w:pPr>
          </w:p>
          <w:p w14:paraId="23BC8F9D" w14:textId="77777777" w:rsidR="00A44C8B" w:rsidRDefault="00A44C8B" w:rsidP="00EB09C0">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44C8B" w14:paraId="4E8E5BCE"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EBC513" w14:textId="77777777" w:rsidR="00A44C8B" w:rsidRDefault="00A44C8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F45499" w14:textId="77777777" w:rsidR="00A44C8B" w:rsidRPr="000D5189" w:rsidRDefault="00A44C8B" w:rsidP="00EB09C0">
            <w:pPr>
              <w:jc w:val="both"/>
              <w:rPr>
                <w:color w:val="000000" w:themeColor="text1"/>
                <w:kern w:val="2"/>
                <w:szCs w:val="24"/>
              </w:rPr>
            </w:pPr>
            <w:r w:rsidRPr="000D5189">
              <w:rPr>
                <w:color w:val="000000" w:themeColor="text1"/>
                <w:kern w:val="2"/>
                <w:szCs w:val="24"/>
              </w:rPr>
              <w:t>Netaikoma</w:t>
            </w:r>
          </w:p>
          <w:p w14:paraId="5B5E6498" w14:textId="77777777" w:rsidR="00A44C8B" w:rsidRPr="000D5189" w:rsidRDefault="00A44C8B" w:rsidP="00EB09C0">
            <w:pPr>
              <w:jc w:val="both"/>
              <w:rPr>
                <w:color w:val="000000" w:themeColor="text1"/>
                <w:kern w:val="2"/>
                <w:szCs w:val="24"/>
              </w:rPr>
            </w:pPr>
          </w:p>
          <w:p w14:paraId="4F461487" w14:textId="77777777" w:rsidR="00A44C8B" w:rsidRPr="000D5189" w:rsidRDefault="00A44C8B" w:rsidP="00EB09C0">
            <w:pPr>
              <w:jc w:val="both"/>
              <w:rPr>
                <w:color w:val="000000" w:themeColor="text1"/>
              </w:rPr>
            </w:pPr>
          </w:p>
        </w:tc>
      </w:tr>
      <w:tr w:rsidR="00A44C8B" w14:paraId="5C622D8B"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4C2BB" w14:textId="77777777" w:rsidR="00A44C8B" w:rsidRDefault="00A44C8B">
            <w:pPr>
              <w:rPr>
                <w:b/>
                <w:bCs/>
                <w:kern w:val="2"/>
                <w:szCs w:val="24"/>
              </w:rPr>
            </w:pPr>
            <w:r>
              <w:rPr>
                <w:b/>
                <w:bCs/>
                <w:kern w:val="2"/>
                <w:szCs w:val="24"/>
              </w:rPr>
              <w:t>5.3.3. Sutarties kainos / įkainių peržiūra dėl kainų lygio pokyčio</w:t>
            </w:r>
          </w:p>
          <w:p w14:paraId="228F520F" w14:textId="77777777" w:rsidR="00A44C8B" w:rsidRDefault="00A44C8B">
            <w:pPr>
              <w:rPr>
                <w:color w:val="4472C4"/>
                <w:kern w:val="2"/>
                <w:szCs w:val="24"/>
              </w:rPr>
            </w:pPr>
          </w:p>
          <w:p w14:paraId="6F4BBFEB" w14:textId="77777777" w:rsidR="00A44C8B" w:rsidRDefault="00A44C8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0E9C99" w14:textId="77777777" w:rsidR="00A44C8B" w:rsidRPr="000D5189" w:rsidRDefault="00A44C8B" w:rsidP="00EB09C0">
            <w:pPr>
              <w:jc w:val="both"/>
              <w:rPr>
                <w:color w:val="000000" w:themeColor="text1"/>
                <w:kern w:val="2"/>
                <w:szCs w:val="24"/>
              </w:rPr>
            </w:pPr>
            <w:r w:rsidRPr="000D5189">
              <w:rPr>
                <w:color w:val="000000" w:themeColor="text1"/>
                <w:kern w:val="2"/>
                <w:szCs w:val="24"/>
              </w:rPr>
              <w:t xml:space="preserve">5.3.3.1. Bet kuri Sutarties šalis Sutarties galiojimo metu turi teisę inicijuoti Sutarties įkainių peržiūrą (keitimą) ne anksčiau kaip po 6 mėnesių nuo </w:t>
            </w:r>
            <w:r w:rsidRPr="000D5189">
              <w:rPr>
                <w:color w:val="000000" w:themeColor="text1"/>
                <w:szCs w:val="24"/>
              </w:rPr>
              <w:t>Sutarties įsigaliojimo dienos</w:t>
            </w:r>
            <w:r w:rsidRPr="000D5189">
              <w:rPr>
                <w:color w:val="000000" w:themeColor="text1"/>
                <w:kern w:val="2"/>
                <w:szCs w:val="24"/>
              </w:rPr>
              <w:t xml:space="preserve"> (jeigu peržiūra jau buvo atlikta – nuo Susitarimo dėl paskutinio perskaičiavimo pagal šį Specialiųjų sąlygų papunktį įsigaliojimo dienos), </w:t>
            </w:r>
            <w:r w:rsidRPr="000D5189">
              <w:rPr>
                <w:color w:val="000000" w:themeColor="text1"/>
                <w:szCs w:val="24"/>
              </w:rPr>
              <w:t xml:space="preserve">jeigu Vartojimo prekių ir paslaugų kainų pokytis (k), apskaičiuotas kaip nustatyta 5.3.3.6 papunktyje, viršija 5 procentus. </w:t>
            </w:r>
            <w:r w:rsidRPr="000D5189">
              <w:rPr>
                <w:color w:val="000000" w:themeColor="text1"/>
                <w:kern w:val="2"/>
                <w:szCs w:val="24"/>
              </w:rPr>
              <w:t xml:space="preserve">Sutarties įkainių peržiūra </w:t>
            </w:r>
            <w:r>
              <w:rPr>
                <w:color w:val="000000" w:themeColor="text1"/>
                <w:kern w:val="2"/>
                <w:szCs w:val="24"/>
              </w:rPr>
              <w:t xml:space="preserve">gali būti </w:t>
            </w:r>
            <w:r w:rsidRPr="000D5189">
              <w:rPr>
                <w:color w:val="000000" w:themeColor="text1"/>
                <w:kern w:val="2"/>
                <w:szCs w:val="24"/>
              </w:rPr>
              <w:t xml:space="preserve">atliekama ne rečiau kaip kas </w:t>
            </w:r>
            <w:r w:rsidRPr="00512325">
              <w:rPr>
                <w:color w:val="000000" w:themeColor="text1"/>
                <w:kern w:val="2"/>
                <w:szCs w:val="24"/>
              </w:rPr>
              <w:t xml:space="preserve">6 </w:t>
            </w:r>
            <w:r w:rsidRPr="000D5189">
              <w:rPr>
                <w:color w:val="000000" w:themeColor="text1"/>
                <w:kern w:val="2"/>
                <w:szCs w:val="24"/>
              </w:rPr>
              <w:t>mėnesiai.</w:t>
            </w:r>
          </w:p>
          <w:p w14:paraId="739A67BB"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 xml:space="preserve">5.3.3.2. Sutarties </w:t>
            </w:r>
            <w:r w:rsidRPr="000D5189">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58A5C16"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5.3.3.3. </w:t>
            </w:r>
            <w:r w:rsidRPr="000D5189">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7FB61E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 xml:space="preserve">5.3.3.4. Atlikdamos Sutarties įkainių peržiūrą </w:t>
            </w:r>
            <w:r w:rsidRPr="000D5189">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1E6BCD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 xml:space="preserve">5.3.3.5. Šalys privalo Susitarime nurodyti vartojimo prekių indekso reikšmę laikotarpio pradžioje ir jo nustatymo datą, indekso reikšmę </w:t>
            </w:r>
            <w:r w:rsidRPr="000D5189">
              <w:rPr>
                <w:color w:val="000000" w:themeColor="text1"/>
                <w:kern w:val="2"/>
                <w:szCs w:val="24"/>
                <w:shd w:val="clear" w:color="auto" w:fill="FFFFFF"/>
              </w:rPr>
              <w:lastRenderedPageBreak/>
              <w:t>laikotarpio pabaigoje ir jo nustatymo datą, kainų pokytį (k), perskaičiuot</w:t>
            </w:r>
            <w:r>
              <w:rPr>
                <w:color w:val="000000" w:themeColor="text1"/>
                <w:kern w:val="2"/>
                <w:szCs w:val="24"/>
                <w:shd w:val="clear" w:color="auto" w:fill="FFFFFF"/>
              </w:rPr>
              <w:t>us</w:t>
            </w:r>
            <w:r w:rsidRPr="000D5189">
              <w:rPr>
                <w:color w:val="000000" w:themeColor="text1"/>
                <w:kern w:val="2"/>
                <w:szCs w:val="24"/>
                <w:shd w:val="clear" w:color="auto" w:fill="FFFFFF"/>
              </w:rPr>
              <w:t xml:space="preserve"> Sutarties įkainius.</w:t>
            </w:r>
          </w:p>
          <w:p w14:paraId="3BE69417"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5.3.3.6. Nauj</w:t>
            </w:r>
            <w:r>
              <w:rPr>
                <w:color w:val="000000" w:themeColor="text1"/>
                <w:kern w:val="2"/>
                <w:szCs w:val="24"/>
                <w:shd w:val="clear" w:color="auto" w:fill="FFFFFF"/>
              </w:rPr>
              <w:t>i</w:t>
            </w:r>
            <w:r w:rsidRPr="000D5189">
              <w:rPr>
                <w:color w:val="000000" w:themeColor="text1"/>
                <w:kern w:val="2"/>
                <w:szCs w:val="24"/>
                <w:shd w:val="clear" w:color="auto" w:fill="FFFFFF"/>
              </w:rPr>
              <w:t xml:space="preserve"> Sutarties įkainiai apskaičiuojami pagal žemiau pateiktą formulę:</w:t>
            </w:r>
          </w:p>
          <w:p w14:paraId="17CBFB11" w14:textId="77777777" w:rsidR="00A44C8B" w:rsidRPr="000D5189" w:rsidRDefault="000A7D44" w:rsidP="00EB09C0">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A44C8B" w:rsidRPr="000D5189">
              <w:rPr>
                <w:color w:val="000000" w:themeColor="text1"/>
                <w:kern w:val="2"/>
                <w:szCs w:val="24"/>
              </w:rPr>
              <w:t>, kur a –įkainis (Eur be PVM)) (jei peržiūra jau buvo atlikta, tai po paskutinio perskaičiavimo) </w:t>
            </w:r>
          </w:p>
          <w:p w14:paraId="076B844F" w14:textId="77777777" w:rsidR="00A44C8B" w:rsidRPr="000D5189" w:rsidRDefault="00A44C8B" w:rsidP="00EB09C0">
            <w:pPr>
              <w:jc w:val="both"/>
              <w:textAlignment w:val="baseline"/>
              <w:rPr>
                <w:color w:val="000000" w:themeColor="text1"/>
                <w:kern w:val="2"/>
                <w:szCs w:val="24"/>
              </w:rPr>
            </w:pPr>
            <w:r w:rsidRPr="000D5189">
              <w:rPr>
                <w:color w:val="000000" w:themeColor="text1"/>
                <w:kern w:val="2"/>
                <w:szCs w:val="24"/>
              </w:rPr>
              <w:t>a</w:t>
            </w:r>
            <w:r w:rsidRPr="000D5189">
              <w:rPr>
                <w:color w:val="000000" w:themeColor="text1"/>
                <w:kern w:val="2"/>
                <w:szCs w:val="24"/>
                <w:vertAlign w:val="subscript"/>
              </w:rPr>
              <w:t>1</w:t>
            </w:r>
            <w:r w:rsidRPr="000D5189">
              <w:rPr>
                <w:color w:val="000000" w:themeColor="text1"/>
                <w:kern w:val="2"/>
                <w:szCs w:val="24"/>
              </w:rPr>
              <w:t xml:space="preserve"> – perskaičiuota (pakeista) įkainis (Eur be PVM) </w:t>
            </w:r>
          </w:p>
          <w:p w14:paraId="42BF88F7" w14:textId="77777777" w:rsidR="00A44C8B" w:rsidRPr="000D5189" w:rsidRDefault="00A44C8B" w:rsidP="00EB09C0">
            <w:pPr>
              <w:jc w:val="both"/>
              <w:textAlignment w:val="baseline"/>
              <w:rPr>
                <w:color w:val="000000" w:themeColor="text1"/>
                <w:kern w:val="2"/>
                <w:szCs w:val="24"/>
              </w:rPr>
            </w:pPr>
            <w:r w:rsidRPr="000D5189">
              <w:rPr>
                <w:color w:val="000000" w:themeColor="text1"/>
                <w:kern w:val="2"/>
                <w:szCs w:val="24"/>
              </w:rPr>
              <w:t>k – pagal vartotojų kainų indeksą (taikoma  „Vartojimo prekių ir paslaugų“ grupė) apskaičiuotas Vartojimo prekių ir paslaugų kainų pokytis (padidėjimas arba sumažėjimas) (%). „k“ reikšmė skaičiuojama pagal formulę:</w:t>
            </w:r>
          </w:p>
          <w:p w14:paraId="48F64365" w14:textId="77777777" w:rsidR="00A44C8B" w:rsidRPr="000D5189" w:rsidRDefault="00A44C8B" w:rsidP="00EB09C0">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0D5189">
              <w:rPr>
                <w:color w:val="000000" w:themeColor="text1"/>
                <w:kern w:val="2"/>
                <w:szCs w:val="24"/>
              </w:rPr>
              <w:t>, (proc.) kur</w:t>
            </w:r>
          </w:p>
          <w:p w14:paraId="2A846777" w14:textId="77777777" w:rsidR="00A44C8B" w:rsidRPr="000D5189" w:rsidRDefault="00A44C8B" w:rsidP="00EB09C0">
            <w:pPr>
              <w:jc w:val="both"/>
              <w:textAlignment w:val="baseline"/>
              <w:rPr>
                <w:color w:val="000000" w:themeColor="text1"/>
              </w:rPr>
            </w:pPr>
            <w:proofErr w:type="spellStart"/>
            <w:r w:rsidRPr="000D5189">
              <w:rPr>
                <w:color w:val="000000" w:themeColor="text1"/>
                <w:kern w:val="2"/>
              </w:rPr>
              <w:t>Ind</w:t>
            </w:r>
            <w:r w:rsidRPr="000D5189">
              <w:rPr>
                <w:color w:val="000000" w:themeColor="text1"/>
                <w:kern w:val="2"/>
                <w:vertAlign w:val="subscript"/>
              </w:rPr>
              <w:t>naujausias</w:t>
            </w:r>
            <w:proofErr w:type="spellEnd"/>
            <w:r w:rsidRPr="000D5189">
              <w:rPr>
                <w:color w:val="000000" w:themeColor="text1"/>
                <w:kern w:val="2"/>
              </w:rPr>
              <w:t xml:space="preserve"> – kreipimosi dėl įkainių peržiūros išsiuntimo kitai šaliai dieną paskelbtas naujausias vartojimo prekių ir paslaugų indeksas (taikoma bendra „Vartojimo prekių ir paslaugų“ grupė).</w:t>
            </w:r>
          </w:p>
          <w:p w14:paraId="3481F7AE" w14:textId="77777777" w:rsidR="00A44C8B" w:rsidRPr="000D5189" w:rsidRDefault="00A44C8B" w:rsidP="00EB09C0">
            <w:pPr>
              <w:jc w:val="both"/>
              <w:rPr>
                <w:color w:val="000000" w:themeColor="text1"/>
              </w:rPr>
            </w:pPr>
            <w:proofErr w:type="spellStart"/>
            <w:r w:rsidRPr="000D5189">
              <w:rPr>
                <w:color w:val="000000" w:themeColor="text1"/>
                <w:kern w:val="2"/>
              </w:rPr>
              <w:t>Ind</w:t>
            </w:r>
            <w:r w:rsidRPr="000D5189">
              <w:rPr>
                <w:color w:val="000000" w:themeColor="text1"/>
                <w:kern w:val="2"/>
                <w:vertAlign w:val="subscript"/>
              </w:rPr>
              <w:t>pradžia</w:t>
            </w:r>
            <w:proofErr w:type="spellEnd"/>
            <w:r w:rsidRPr="000D5189">
              <w:rPr>
                <w:color w:val="000000" w:themeColor="text1"/>
                <w:kern w:val="2"/>
              </w:rPr>
              <w:t xml:space="preserve"> – laikotarpio pradžios datos (mėnesio) vartojimo prekių ir paslaugų indeksas (taikoma bendra „Vartojimo prekių ir paslaugų“ grupė). Pirmojo perskaičiavimo atveju laikotarpio pradžia (mėnuo) yra </w:t>
            </w:r>
            <w:r w:rsidRPr="000D5189">
              <w:rPr>
                <w:color w:val="000000" w:themeColor="text1"/>
                <w:szCs w:val="24"/>
              </w:rPr>
              <w:t>Sutarties įsigaliojimo dienos mėnuo.</w:t>
            </w:r>
            <w:r w:rsidRPr="000D5189">
              <w:rPr>
                <w:color w:val="000000" w:themeColor="text1"/>
                <w:kern w:val="2"/>
              </w:rPr>
              <w:t xml:space="preserve"> Antrojo ir vėlesnių perskaičiavimų atveju laikotarpio pradžia (mėnuo) yra paskutinio perskaičiavimo metu naudotos paskelbto atitinkamo indekso reikšmės mėnuo.</w:t>
            </w:r>
          </w:p>
          <w:p w14:paraId="7907919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5.3.3.7. </w:t>
            </w:r>
            <w:r w:rsidRPr="000D5189">
              <w:rPr>
                <w:color w:val="000000" w:themeColor="text1"/>
                <w:kern w:val="2"/>
                <w:szCs w:val="24"/>
                <w:shd w:val="clear" w:color="auto" w:fill="FFFFFF"/>
              </w:rPr>
              <w:t xml:space="preserve">Skaičiavimams indeksų reikšmės imamos </w:t>
            </w:r>
            <w:r w:rsidRPr="000D5189">
              <w:rPr>
                <w:b/>
                <w:bCs/>
                <w:color w:val="000000" w:themeColor="text1"/>
                <w:kern w:val="2"/>
                <w:szCs w:val="24"/>
                <w:shd w:val="clear" w:color="auto" w:fill="FFFFFF"/>
              </w:rPr>
              <w:t>keturių</w:t>
            </w:r>
            <w:r w:rsidRPr="000D5189">
              <w:rPr>
                <w:color w:val="000000" w:themeColor="text1"/>
                <w:kern w:val="2"/>
                <w:szCs w:val="24"/>
                <w:shd w:val="clear" w:color="auto" w:fill="FFFFFF"/>
              </w:rPr>
              <w:t xml:space="preserve"> skaitmenų po kablelio tikslumu. Apskaičiuotas pokytis (k) tolimesniems skaičiavimams naudojamas suapvalinus iki </w:t>
            </w:r>
            <w:r w:rsidRPr="000D5189">
              <w:rPr>
                <w:b/>
                <w:bCs/>
                <w:color w:val="000000" w:themeColor="text1"/>
                <w:kern w:val="2"/>
                <w:szCs w:val="24"/>
                <w:shd w:val="clear" w:color="auto" w:fill="FFFFFF"/>
              </w:rPr>
              <w:t>vieno</w:t>
            </w:r>
            <w:r w:rsidRPr="000D5189">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0D5189">
              <w:rPr>
                <w:color w:val="000000" w:themeColor="text1"/>
                <w:kern w:val="2"/>
                <w:szCs w:val="24"/>
                <w:shd w:val="clear" w:color="auto" w:fill="FFFFFF"/>
                <w:vertAlign w:val="subscript"/>
              </w:rPr>
              <w:t>1</w:t>
            </w:r>
            <w:r w:rsidRPr="000D5189">
              <w:rPr>
                <w:color w:val="000000" w:themeColor="text1"/>
                <w:kern w:val="2"/>
                <w:szCs w:val="24"/>
                <w:shd w:val="clear" w:color="auto" w:fill="FFFFFF"/>
              </w:rPr>
              <w:t xml:space="preserve">“ suapvalinamas iki </w:t>
            </w:r>
            <w:r w:rsidRPr="000D5189">
              <w:rPr>
                <w:b/>
                <w:bCs/>
                <w:color w:val="000000" w:themeColor="text1"/>
                <w:kern w:val="2"/>
                <w:szCs w:val="24"/>
                <w:shd w:val="clear" w:color="auto" w:fill="FFFFFF"/>
              </w:rPr>
              <w:t xml:space="preserve">dviejų </w:t>
            </w:r>
            <w:r w:rsidRPr="000D5189">
              <w:rPr>
                <w:color w:val="000000" w:themeColor="text1"/>
                <w:kern w:val="2"/>
                <w:szCs w:val="24"/>
                <w:shd w:val="clear" w:color="auto" w:fill="FFFFFF"/>
              </w:rPr>
              <w:t xml:space="preserve"> skaitmenų po kablelio.</w:t>
            </w:r>
          </w:p>
          <w:p w14:paraId="32687332"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D5189">
              <w:rPr>
                <w:color w:val="000000" w:themeColor="text1"/>
                <w:kern w:val="2"/>
                <w:szCs w:val="24"/>
                <w:bdr w:val="none" w:sz="0" w:space="0" w:color="auto" w:frame="1"/>
              </w:rPr>
              <w:t>kitus oficialius šaltinių duomenis</w:t>
            </w:r>
            <w:r w:rsidRPr="000D5189">
              <w:rPr>
                <w:color w:val="000000" w:themeColor="text1"/>
                <w:kern w:val="2"/>
                <w:szCs w:val="24"/>
                <w:shd w:val="clear" w:color="auto" w:fill="FFFFFF"/>
              </w:rPr>
              <w:t>, kit</w:t>
            </w:r>
            <w:r>
              <w:rPr>
                <w:color w:val="000000" w:themeColor="text1"/>
                <w:kern w:val="2"/>
                <w:szCs w:val="24"/>
                <w:shd w:val="clear" w:color="auto" w:fill="FFFFFF"/>
              </w:rPr>
              <w:t>ą</w:t>
            </w:r>
            <w:r w:rsidRPr="000D5189">
              <w:rPr>
                <w:color w:val="000000" w:themeColor="text1"/>
                <w:kern w:val="2"/>
                <w:szCs w:val="24"/>
                <w:shd w:val="clear" w:color="auto" w:fill="FFFFFF"/>
              </w:rPr>
              <w:t xml:space="preserve"> svarbi</w:t>
            </w:r>
            <w:r>
              <w:rPr>
                <w:color w:val="000000" w:themeColor="text1"/>
                <w:kern w:val="2"/>
                <w:szCs w:val="24"/>
                <w:shd w:val="clear" w:color="auto" w:fill="FFFFFF"/>
              </w:rPr>
              <w:t>ą</w:t>
            </w:r>
            <w:r w:rsidRPr="000D5189">
              <w:rPr>
                <w:color w:val="000000" w:themeColor="text1"/>
                <w:kern w:val="2"/>
                <w:szCs w:val="24"/>
                <w:shd w:val="clear" w:color="auto" w:fill="FFFFFF"/>
              </w:rPr>
              <w:t xml:space="preserve"> informacij</w:t>
            </w:r>
            <w:r>
              <w:rPr>
                <w:color w:val="000000" w:themeColor="text1"/>
                <w:kern w:val="2"/>
                <w:szCs w:val="24"/>
                <w:shd w:val="clear" w:color="auto" w:fill="FFFFFF"/>
              </w:rPr>
              <w:t>ą</w:t>
            </w:r>
            <w:r w:rsidRPr="000D5189">
              <w:rPr>
                <w:color w:val="000000" w:themeColor="text1"/>
                <w:kern w:val="2"/>
                <w:szCs w:val="24"/>
                <w:shd w:val="clear" w:color="auto" w:fill="FFFFFF"/>
              </w:rPr>
              <w:t>. Prašyme Šalis neturi teisės nurodyti kito indekso ar prašyti perskaičiavimo pagal kitą indeksą nei nurodytas šioje procedūroje.</w:t>
            </w:r>
          </w:p>
          <w:p w14:paraId="6C180108"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w:t>
            </w:r>
            <w:r w:rsidRPr="000D5189">
              <w:rPr>
                <w:color w:val="000000" w:themeColor="text1"/>
                <w:kern w:val="2"/>
                <w:szCs w:val="24"/>
              </w:rPr>
              <w:t>.3.3.9. </w:t>
            </w:r>
            <w:r w:rsidRPr="000D5189">
              <w:rPr>
                <w:color w:val="000000" w:themeColor="text1"/>
                <w:kern w:val="2"/>
                <w:szCs w:val="24"/>
                <w:shd w:val="clear" w:color="auto" w:fill="FFFFFF"/>
              </w:rPr>
              <w:t xml:space="preserve">Susitarimas turi būti sudarytas per </w:t>
            </w:r>
            <w:r w:rsidRPr="00512325">
              <w:rPr>
                <w:color w:val="000000" w:themeColor="text1"/>
                <w:kern w:val="2"/>
                <w:szCs w:val="24"/>
                <w:shd w:val="clear" w:color="auto" w:fill="FFFFFF"/>
              </w:rPr>
              <w:t>20 darbo dien</w:t>
            </w:r>
            <w:r w:rsidRPr="000D5189">
              <w:rPr>
                <w:color w:val="000000" w:themeColor="text1"/>
                <w:kern w:val="2"/>
                <w:szCs w:val="24"/>
                <w:shd w:val="clear" w:color="auto" w:fill="FFFFFF"/>
              </w:rPr>
              <w:t>ų nuo Šalies pateikto tinkamo prašymo perskaičiuoti S</w:t>
            </w:r>
            <w:r w:rsidRPr="000D5189">
              <w:rPr>
                <w:color w:val="000000" w:themeColor="text1"/>
                <w:kern w:val="2"/>
                <w:szCs w:val="24"/>
              </w:rPr>
              <w:t xml:space="preserve">utarties </w:t>
            </w:r>
            <w:r w:rsidRPr="000D5189">
              <w:rPr>
                <w:color w:val="000000" w:themeColor="text1"/>
                <w:kern w:val="2"/>
                <w:szCs w:val="24"/>
                <w:shd w:val="clear" w:color="auto" w:fill="FFFFFF"/>
              </w:rPr>
              <w:t>įkainius gavimo dienos.</w:t>
            </w:r>
          </w:p>
          <w:p w14:paraId="6FEC6EC3" w14:textId="77777777" w:rsidR="00A44C8B" w:rsidRPr="000D5189" w:rsidRDefault="00A44C8B" w:rsidP="00EB09C0">
            <w:pPr>
              <w:jc w:val="both"/>
              <w:rPr>
                <w:color w:val="000000" w:themeColor="text1"/>
                <w:kern w:val="2"/>
                <w:szCs w:val="24"/>
              </w:rPr>
            </w:pPr>
            <w:r w:rsidRPr="000D5189">
              <w:rPr>
                <w:color w:val="000000" w:themeColor="text1"/>
                <w:kern w:val="2"/>
                <w:szCs w:val="24"/>
                <w:shd w:val="clear" w:color="auto" w:fill="FFFFFF"/>
              </w:rPr>
              <w:t>5.3.3.10. </w:t>
            </w:r>
            <w:r w:rsidRPr="000D5189">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A44C8B" w14:paraId="7B05A07F"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A0D54" w14:textId="77777777" w:rsidR="00A44C8B" w:rsidRDefault="00A44C8B">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E5E3592" w14:textId="77777777" w:rsidR="00A44C8B" w:rsidRDefault="00A44C8B">
            <w:pPr>
              <w:rPr>
                <w:kern w:val="2"/>
                <w:szCs w:val="24"/>
              </w:rPr>
            </w:pPr>
            <w:r>
              <w:rPr>
                <w:kern w:val="2"/>
                <w:szCs w:val="24"/>
              </w:rPr>
              <w:t>Netaikoma</w:t>
            </w:r>
          </w:p>
          <w:p w14:paraId="4F39E4A6" w14:textId="77777777" w:rsidR="00A44C8B" w:rsidRDefault="00A44C8B">
            <w:pPr>
              <w:rPr>
                <w:kern w:val="2"/>
                <w:szCs w:val="24"/>
              </w:rPr>
            </w:pPr>
          </w:p>
        </w:tc>
      </w:tr>
      <w:tr w:rsidR="00AD0AFE" w14:paraId="20E08BE0"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B336E" w14:textId="77777777" w:rsidR="00AD0AFE" w:rsidRDefault="00AD0AFE" w:rsidP="00AD0AFE">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5F3886" w14:textId="77777777" w:rsidR="00AD0AFE" w:rsidRPr="00512325" w:rsidRDefault="00AD0AFE" w:rsidP="00AD0AFE">
            <w:pPr>
              <w:rPr>
                <w:kern w:val="2"/>
                <w:szCs w:val="24"/>
              </w:rPr>
            </w:pPr>
            <w:r w:rsidRPr="00512325">
              <w:rPr>
                <w:kern w:val="2"/>
                <w:szCs w:val="24"/>
              </w:rPr>
              <w:lastRenderedPageBreak/>
              <w:t xml:space="preserve">Pirkėjas numato galimybę įsigyti Sutartimi įsigyjamų Prekių sąraše nenurodytų, tačiau su pirkimo objektu susijusių Prekių (toliau – </w:t>
            </w:r>
            <w:r w:rsidRPr="00512325">
              <w:rPr>
                <w:kern w:val="2"/>
                <w:szCs w:val="24"/>
              </w:rPr>
              <w:lastRenderedPageBreak/>
              <w:t>Nenumatytos prekės) neviršijant 10 (dešimt) proc. Pradinės Sutarties vertės (jos nedidinant).</w:t>
            </w:r>
          </w:p>
          <w:p w14:paraId="5720D036" w14:textId="11386E20" w:rsidR="00AD0AFE" w:rsidRPr="00ED6578" w:rsidRDefault="00AD0AFE" w:rsidP="00AD0AFE">
            <w:pPr>
              <w:rPr>
                <w:kern w:val="2"/>
                <w:szCs w:val="24"/>
              </w:rPr>
            </w:pPr>
            <w:r w:rsidRPr="00512325">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D0AFE" w14:paraId="2E520E51"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62C533" w14:textId="77777777" w:rsidR="00AD0AFE" w:rsidRDefault="00AD0AFE" w:rsidP="00AD0AFE">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A1F8D46" w14:textId="1C5285A3" w:rsidR="00AD0AFE" w:rsidRPr="00630FBA" w:rsidRDefault="00AD0AFE" w:rsidP="00AD0AFE">
            <w:pPr>
              <w:pStyle w:val="Sraopastraipa"/>
              <w:tabs>
                <w:tab w:val="left" w:pos="567"/>
              </w:tabs>
              <w:spacing w:before="100" w:beforeAutospacing="1" w:after="100" w:afterAutospacing="1"/>
              <w:ind w:left="0"/>
              <w:jc w:val="both"/>
              <w:rPr>
                <w:rFonts w:ascii="Times New Roman" w:hAnsi="Times New Roman" w:cs="Times New Roman"/>
                <w:color w:val="000000" w:themeColor="text1"/>
                <w:shd w:val="clear" w:color="auto" w:fill="FFFFFF"/>
              </w:rPr>
            </w:pPr>
            <w:r w:rsidRPr="00B75664">
              <w:rPr>
                <w:rFonts w:ascii="Times New Roman" w:hAnsi="Times New Roman" w:cs="Times New Roman"/>
                <w:color w:val="000000" w:themeColor="text1"/>
                <w:shd w:val="clear" w:color="auto" w:fill="FFFFFF"/>
              </w:rPr>
              <w:t xml:space="preserve">Šalys susitaria, kad perdavimo-priėmimo aktas bus teikiamas ne vėliau kaip einamojo mėnesio paskutinę savaitę tuo tikslu, jog iki einamojo mėnesio paskutinės darbo dienos Pirkėjas galėtų jį patikrinti, patvirtinti ir informuoti apie tai </w:t>
            </w:r>
            <w:r w:rsidRPr="00630FBA">
              <w:rPr>
                <w:rFonts w:ascii="Times New Roman" w:hAnsi="Times New Roman" w:cs="Times New Roman"/>
                <w:color w:val="000000" w:themeColor="text1"/>
                <w:shd w:val="clear" w:color="auto" w:fill="FFFFFF"/>
              </w:rPr>
              <w:t>Tiekėją</w:t>
            </w:r>
            <w:r w:rsidRPr="00B75664">
              <w:rPr>
                <w:rFonts w:ascii="Times New Roman" w:hAnsi="Times New Roman" w:cs="Times New Roman"/>
                <w:color w:val="000000" w:themeColor="text1"/>
                <w:shd w:val="clear" w:color="auto" w:fill="FFFFFF"/>
              </w:rPr>
              <w:t xml:space="preserve">, o </w:t>
            </w:r>
            <w:r w:rsidRPr="00630FBA">
              <w:rPr>
                <w:rFonts w:ascii="Times New Roman" w:hAnsi="Times New Roman" w:cs="Times New Roman"/>
                <w:color w:val="000000" w:themeColor="text1"/>
                <w:shd w:val="clear" w:color="auto" w:fill="FFFFFF"/>
              </w:rPr>
              <w:t>Tiekėjas</w:t>
            </w:r>
            <w:r w:rsidRPr="00B75664">
              <w:rPr>
                <w:rFonts w:ascii="Times New Roman" w:hAnsi="Times New Roman" w:cs="Times New Roman"/>
                <w:color w:val="000000" w:themeColor="text1"/>
                <w:shd w:val="clear" w:color="auto" w:fill="FFFFFF"/>
              </w:rPr>
              <w:t xml:space="preserve"> PVM sąskaitą faktūrą už atliktus Prekės pagal suderintą ir Šalių pasirašytą perdavimo-priėmimo aktą pateiktų ne vėliau kaip iki kito mėnesio 5 (penktos) dienos.</w:t>
            </w:r>
          </w:p>
          <w:p w14:paraId="528F21C6" w14:textId="77777777" w:rsidR="00AD0AFE" w:rsidRPr="00630FBA" w:rsidRDefault="00AD0AFE" w:rsidP="00AD0AFE">
            <w:pPr>
              <w:pStyle w:val="Sraopastraipa"/>
              <w:tabs>
                <w:tab w:val="left" w:pos="567"/>
              </w:tabs>
              <w:spacing w:before="100" w:beforeAutospacing="1" w:after="100" w:afterAutospacing="1"/>
              <w:ind w:left="0"/>
              <w:jc w:val="both"/>
              <w:rPr>
                <w:rFonts w:ascii="Times New Roman" w:eastAsia="Times New Roman" w:hAnsi="Times New Roman" w:cs="Times New Roman"/>
                <w:color w:val="000000" w:themeColor="text1"/>
                <w:shd w:val="clear" w:color="auto" w:fill="FFFFFF"/>
                <w14:ligatures w14:val="none"/>
              </w:rPr>
            </w:pPr>
          </w:p>
          <w:p w14:paraId="46290282" w14:textId="4B68901B" w:rsidR="00AD0AFE" w:rsidRPr="00164E5F" w:rsidRDefault="00AD0AFE" w:rsidP="00AD0AFE">
            <w:pPr>
              <w:pStyle w:val="Sraopastraipa"/>
              <w:tabs>
                <w:tab w:val="left" w:pos="567"/>
              </w:tabs>
              <w:spacing w:before="100" w:beforeAutospacing="1" w:after="100" w:afterAutospacing="1" w:line="240" w:lineRule="auto"/>
              <w:ind w:left="0"/>
              <w:jc w:val="both"/>
              <w:rPr>
                <w:rFonts w:ascii="Times New Roman" w:hAnsi="Times New Roman" w:cs="Times New Roman"/>
                <w:kern w:val="0"/>
              </w:rPr>
            </w:pPr>
            <w:r w:rsidRPr="00630FBA">
              <w:rPr>
                <w:rFonts w:ascii="Times New Roman" w:eastAsia="Times New Roman" w:hAnsi="Times New Roman" w:cs="Times New Roman"/>
                <w:color w:val="000000" w:themeColor="text1"/>
                <w:shd w:val="clear" w:color="auto" w:fill="FFFFFF"/>
                <w14:ligatures w14:val="none"/>
              </w:rPr>
              <w:t xml:space="preserve">Pirkėjas atsiskaito su Tiekėju ne vėliau kaip per 30 (trisdešimt) kalendorinių dienų nuo </w:t>
            </w:r>
            <w:r w:rsidRPr="00B75664">
              <w:rPr>
                <w:rFonts w:ascii="Times New Roman" w:hAnsi="Times New Roman" w:cs="Times New Roman"/>
                <w:color w:val="000000" w:themeColor="text1"/>
                <w:shd w:val="clear" w:color="auto" w:fill="FFFFFF"/>
              </w:rPr>
              <w:t>Šalių pasirašytą perdavimo-priėmimo akt</w:t>
            </w:r>
            <w:r w:rsidRPr="00630FBA">
              <w:rPr>
                <w:rFonts w:ascii="Times New Roman" w:hAnsi="Times New Roman" w:cs="Times New Roman"/>
                <w:color w:val="000000" w:themeColor="text1"/>
                <w:shd w:val="clear" w:color="auto" w:fill="FFFFFF"/>
              </w:rPr>
              <w:t>o ir s</w:t>
            </w:r>
            <w:r w:rsidRPr="00630FBA">
              <w:rPr>
                <w:rFonts w:ascii="Times New Roman" w:eastAsia="Times New Roman" w:hAnsi="Times New Roman" w:cs="Times New Roman"/>
                <w:color w:val="000000" w:themeColor="text1"/>
                <w:shd w:val="clear" w:color="auto" w:fill="FFFFFF"/>
                <w14:ligatures w14:val="none"/>
              </w:rPr>
              <w:t>ąskaitos gavimo dienos.</w:t>
            </w:r>
          </w:p>
        </w:tc>
      </w:tr>
      <w:tr w:rsidR="00AD0AFE" w14:paraId="3CF3C6C1"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FC1225" w14:textId="77777777" w:rsidR="00AD0AFE" w:rsidRDefault="00AD0AFE" w:rsidP="00AD0A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D50CB51" w14:textId="77777777" w:rsidR="00AD0AFE" w:rsidRDefault="00AD0AFE" w:rsidP="00AD0AFE">
            <w:pPr>
              <w:rPr>
                <w:kern w:val="2"/>
                <w:szCs w:val="24"/>
              </w:rPr>
            </w:pPr>
            <w:r>
              <w:rPr>
                <w:kern w:val="2"/>
                <w:szCs w:val="24"/>
              </w:rPr>
              <w:t>Netaikoma</w:t>
            </w:r>
          </w:p>
          <w:p w14:paraId="6F94ACE7" w14:textId="77777777" w:rsidR="00AD0AFE" w:rsidRDefault="00AD0AFE" w:rsidP="00AD0AFE">
            <w:pPr>
              <w:rPr>
                <w:kern w:val="2"/>
                <w:szCs w:val="24"/>
              </w:rPr>
            </w:pPr>
          </w:p>
          <w:p w14:paraId="35BA08E3" w14:textId="77777777" w:rsidR="00AD0AFE" w:rsidRDefault="00AD0AFE" w:rsidP="00AD0AFE">
            <w:pPr>
              <w:spacing w:line="259" w:lineRule="auto"/>
              <w:rPr>
                <w:color w:val="000000"/>
                <w:kern w:val="2"/>
                <w:szCs w:val="24"/>
                <w:shd w:val="clear" w:color="auto" w:fill="FFFFFF"/>
              </w:rPr>
            </w:pPr>
          </w:p>
        </w:tc>
      </w:tr>
      <w:tr w:rsidR="00AD0AFE" w14:paraId="085BCE8C"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CAF3B" w14:textId="77777777" w:rsidR="00AD0AFE" w:rsidRDefault="00AD0AFE" w:rsidP="00AD0AF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7B5176" w14:textId="77777777" w:rsidR="00AD0AFE" w:rsidRDefault="00AD0AFE" w:rsidP="00AD0AFE">
            <w:pPr>
              <w:rPr>
                <w:kern w:val="2"/>
                <w:szCs w:val="24"/>
              </w:rPr>
            </w:pPr>
            <w:r>
              <w:rPr>
                <w:kern w:val="2"/>
                <w:szCs w:val="24"/>
              </w:rPr>
              <w:t>Netaikoma</w:t>
            </w:r>
          </w:p>
          <w:p w14:paraId="27F0EC6B" w14:textId="77777777" w:rsidR="00AD0AFE" w:rsidRDefault="00AD0AFE" w:rsidP="00AD0AFE">
            <w:pPr>
              <w:rPr>
                <w:kern w:val="2"/>
                <w:szCs w:val="24"/>
              </w:rPr>
            </w:pPr>
          </w:p>
          <w:p w14:paraId="60AA8276" w14:textId="77777777" w:rsidR="00AD0AFE" w:rsidRDefault="00AD0AFE" w:rsidP="00AD0AFE">
            <w:pPr>
              <w:rPr>
                <w:kern w:val="2"/>
                <w:szCs w:val="24"/>
              </w:rPr>
            </w:pPr>
          </w:p>
        </w:tc>
      </w:tr>
      <w:tr w:rsidR="00AD0AFE" w14:paraId="022068B7" w14:textId="77777777" w:rsidTr="32418A97">
        <w:trPr>
          <w:trHeight w:val="300"/>
        </w:trPr>
        <w:tc>
          <w:tcPr>
            <w:tcW w:w="9535" w:type="dxa"/>
            <w:gridSpan w:val="5"/>
          </w:tcPr>
          <w:p w14:paraId="450F96FE" w14:textId="77777777" w:rsidR="00AD0AFE" w:rsidRDefault="00AD0AFE" w:rsidP="00AD0AFE">
            <w:pPr>
              <w:jc w:val="center"/>
              <w:rPr>
                <w:b/>
                <w:bCs/>
                <w:kern w:val="2"/>
                <w:szCs w:val="24"/>
              </w:rPr>
            </w:pPr>
            <w:r>
              <w:rPr>
                <w:b/>
                <w:bCs/>
                <w:kern w:val="2"/>
                <w:szCs w:val="24"/>
              </w:rPr>
              <w:t>6. PREKIŲ KOKYBĖ IR GARANTINIAI ĮSIPAREIGOJIMAI</w:t>
            </w:r>
          </w:p>
        </w:tc>
      </w:tr>
      <w:tr w:rsidR="00AD0AFE" w14:paraId="786F84CA"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5DF12C" w14:textId="77777777" w:rsidR="00AD0AFE" w:rsidRDefault="00AD0AFE" w:rsidP="00AD0A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EFA03C6" w14:textId="14D0DEC5" w:rsidR="00AD0AFE" w:rsidRPr="00EB09C0" w:rsidRDefault="00AD0AFE" w:rsidP="00AD0AFE">
            <w:pPr>
              <w:jc w:val="both"/>
              <w:rPr>
                <w:color w:val="000000" w:themeColor="text1"/>
                <w:kern w:val="2"/>
              </w:rPr>
            </w:pPr>
            <w:r w:rsidRPr="633E6BC2">
              <w:rPr>
                <w:color w:val="000000" w:themeColor="text1"/>
                <w:kern w:val="2"/>
              </w:rPr>
              <w:t xml:space="preserve">Prekėms nustatomas </w:t>
            </w:r>
            <w:r w:rsidRPr="633E6BC2">
              <w:rPr>
                <w:color w:val="000000" w:themeColor="text1"/>
              </w:rPr>
              <w:t>laimėjusio tiekėjo pasiūlyme</w:t>
            </w:r>
            <w:r>
              <w:rPr>
                <w:color w:val="000000" w:themeColor="text1"/>
              </w:rPr>
              <w:t xml:space="preserve"> nustatytas garantijos terminas</w:t>
            </w:r>
            <w:r w:rsidRPr="633E6BC2">
              <w:rPr>
                <w:color w:val="000000" w:themeColor="text1"/>
              </w:rPr>
              <w:t xml:space="preserve">, bet ne trumpesnis kaip </w:t>
            </w:r>
            <w:r>
              <w:rPr>
                <w:color w:val="000000" w:themeColor="text1"/>
              </w:rPr>
              <w:t>60 mėnesių</w:t>
            </w:r>
            <w:r w:rsidRPr="00512325">
              <w:rPr>
                <w:color w:val="000000" w:themeColor="text1"/>
                <w:kern w:val="2"/>
              </w:rPr>
              <w:t xml:space="preserve">. </w:t>
            </w:r>
            <w:r w:rsidRPr="00EB09C0">
              <w:rPr>
                <w:color w:val="000000" w:themeColor="text1"/>
                <w:kern w:val="2"/>
                <w:szCs w:val="24"/>
              </w:rPr>
              <w:t xml:space="preserve">Garantinis terminas, skaičiuojamas nuo Prekių </w:t>
            </w:r>
            <w:r>
              <w:rPr>
                <w:color w:val="000000" w:themeColor="text1"/>
                <w:kern w:val="2"/>
                <w:szCs w:val="24"/>
              </w:rPr>
              <w:t xml:space="preserve">pristatymo </w:t>
            </w:r>
            <w:r w:rsidRPr="00EB09C0">
              <w:rPr>
                <w:color w:val="000000" w:themeColor="text1"/>
                <w:kern w:val="2"/>
                <w:szCs w:val="24"/>
              </w:rPr>
              <w:t>dienos.</w:t>
            </w:r>
          </w:p>
        </w:tc>
      </w:tr>
      <w:tr w:rsidR="00AD0AFE" w14:paraId="6D7BC1BA"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62C9F" w14:textId="77777777" w:rsidR="00AD0AFE" w:rsidRDefault="00AD0AFE" w:rsidP="00AD0A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FA57AE8" w14:textId="30CF9C9D" w:rsidR="00AD0AFE" w:rsidRPr="00E7331F" w:rsidRDefault="00AD0AFE" w:rsidP="00AD0AFE">
            <w:pPr>
              <w:jc w:val="both"/>
              <w:rPr>
                <w:color w:val="000000" w:themeColor="text1"/>
              </w:rPr>
            </w:pPr>
            <w:r w:rsidRPr="00E7331F">
              <w:rPr>
                <w:color w:val="000000" w:themeColor="text1"/>
              </w:rPr>
              <w:t>Prekių trūkumai turi būti pašalinti arba Prekės pakeistos naujomis, visiškai atitinkančiomis Techninės specifikacijos reikalavimus, ne vėliau kaip per 10 (dešimt) kalendorinių dienų nuo brokuotų Prekių paėmimo arba Pirkėjo pristatymo Tiekėjui dienos. Detali garantinės priežiūros teikimo tvarka ir detali Prekių trūkumų šalinimo tvarka bei terminai nustatyti Techninėje specifikacijoje.</w:t>
            </w:r>
          </w:p>
          <w:p w14:paraId="35D5B24E" w14:textId="77777777" w:rsidR="00AD0AFE" w:rsidRPr="00EB09C0" w:rsidRDefault="00AD0AFE" w:rsidP="00AD0AFE">
            <w:pPr>
              <w:jc w:val="both"/>
              <w:rPr>
                <w:color w:val="000000" w:themeColor="text1"/>
                <w:kern w:val="2"/>
                <w:szCs w:val="24"/>
              </w:rPr>
            </w:pPr>
          </w:p>
          <w:p w14:paraId="62262C3B" w14:textId="77777777" w:rsidR="00AD0AFE" w:rsidRPr="00EB09C0" w:rsidRDefault="00AD0AFE" w:rsidP="00AD0AFE">
            <w:pPr>
              <w:jc w:val="both"/>
              <w:rPr>
                <w:color w:val="000000" w:themeColor="text1"/>
                <w:kern w:val="2"/>
                <w:szCs w:val="24"/>
              </w:rPr>
            </w:pPr>
          </w:p>
        </w:tc>
      </w:tr>
      <w:tr w:rsidR="00AD0AFE" w14:paraId="2090047A"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C3E4CC" w14:textId="77777777" w:rsidR="00AD0AFE" w:rsidRDefault="00AD0AFE" w:rsidP="00AD0AF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92D330F" w14:textId="77777777" w:rsidR="00AD0AFE" w:rsidRPr="00E7331F" w:rsidRDefault="00AD0AFE" w:rsidP="00AD0AFE">
            <w:pPr>
              <w:jc w:val="both"/>
              <w:rPr>
                <w:color w:val="000000" w:themeColor="text1"/>
              </w:rPr>
            </w:pPr>
            <w:r w:rsidRPr="00E7331F">
              <w:rPr>
                <w:color w:val="000000" w:themeColor="text1"/>
              </w:rPr>
              <w:t>Netaikoma</w:t>
            </w:r>
          </w:p>
          <w:p w14:paraId="360CB532" w14:textId="77777777" w:rsidR="00AD0AFE" w:rsidRPr="00E7331F" w:rsidRDefault="00AD0AFE" w:rsidP="00AD0AFE">
            <w:pPr>
              <w:jc w:val="both"/>
              <w:rPr>
                <w:color w:val="000000" w:themeColor="text1"/>
              </w:rPr>
            </w:pPr>
          </w:p>
        </w:tc>
      </w:tr>
      <w:tr w:rsidR="00AD0AFE" w14:paraId="6ECF959D" w14:textId="77777777" w:rsidTr="32418A97">
        <w:trPr>
          <w:trHeight w:val="300"/>
        </w:trPr>
        <w:tc>
          <w:tcPr>
            <w:tcW w:w="9535" w:type="dxa"/>
            <w:gridSpan w:val="5"/>
          </w:tcPr>
          <w:p w14:paraId="50087078" w14:textId="77777777" w:rsidR="00AD0AFE" w:rsidRDefault="00AD0AFE" w:rsidP="00AD0AFE">
            <w:pPr>
              <w:jc w:val="center"/>
              <w:rPr>
                <w:b/>
                <w:bCs/>
                <w:kern w:val="2"/>
                <w:szCs w:val="24"/>
              </w:rPr>
            </w:pPr>
            <w:r>
              <w:rPr>
                <w:b/>
                <w:bCs/>
                <w:kern w:val="2"/>
                <w:szCs w:val="24"/>
              </w:rPr>
              <w:lastRenderedPageBreak/>
              <w:t>7. SUTARTIES VYKDYMUI PASITELKIAMI SUBTIEKĖJAI</w:t>
            </w:r>
          </w:p>
        </w:tc>
      </w:tr>
      <w:tr w:rsidR="00AD0AFE" w14:paraId="5FA9CDB7"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ABA910" w14:textId="77777777" w:rsidR="00AD0AFE" w:rsidRDefault="00AD0AFE" w:rsidP="00AD0A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0819C8F" w14:textId="77777777" w:rsidR="00AD0AFE" w:rsidRPr="00512325" w:rsidRDefault="00AD0AFE" w:rsidP="00AD0AFE">
            <w:pPr>
              <w:jc w:val="both"/>
              <w:rPr>
                <w:kern w:val="2"/>
                <w:szCs w:val="24"/>
              </w:rPr>
            </w:pPr>
            <w:r w:rsidRPr="00512325">
              <w:rPr>
                <w:kern w:val="2"/>
                <w:szCs w:val="24"/>
              </w:rPr>
              <w:t>Sutarties vykdymui subtiekėjai ir (ar) specialistai nepasitelkiami.</w:t>
            </w:r>
          </w:p>
          <w:p w14:paraId="175FFA4F" w14:textId="77777777" w:rsidR="00AD0AFE" w:rsidRPr="00512325" w:rsidRDefault="00AD0AFE" w:rsidP="00AD0AFE">
            <w:pPr>
              <w:jc w:val="both"/>
              <w:rPr>
                <w:kern w:val="2"/>
                <w:szCs w:val="24"/>
              </w:rPr>
            </w:pPr>
          </w:p>
          <w:p w14:paraId="581272CD" w14:textId="77777777" w:rsidR="00AD0AFE" w:rsidRPr="00512325" w:rsidRDefault="00AD0AFE" w:rsidP="00AD0AFE">
            <w:pPr>
              <w:jc w:val="both"/>
              <w:rPr>
                <w:color w:val="FF0000"/>
                <w:kern w:val="2"/>
                <w:szCs w:val="24"/>
              </w:rPr>
            </w:pPr>
            <w:r w:rsidRPr="00512325">
              <w:rPr>
                <w:color w:val="FF0000"/>
                <w:kern w:val="2"/>
                <w:szCs w:val="24"/>
              </w:rPr>
              <w:t>arba</w:t>
            </w:r>
          </w:p>
          <w:p w14:paraId="56CB14F6" w14:textId="77777777" w:rsidR="00AD0AFE" w:rsidRPr="00512325" w:rsidRDefault="00AD0AFE" w:rsidP="00AD0AFE">
            <w:pPr>
              <w:jc w:val="both"/>
              <w:rPr>
                <w:kern w:val="2"/>
                <w:szCs w:val="24"/>
              </w:rPr>
            </w:pPr>
          </w:p>
          <w:p w14:paraId="47F01030" w14:textId="77777777" w:rsidR="00AD0AFE" w:rsidRPr="00A3013F" w:rsidRDefault="00AD0AFE" w:rsidP="00AD0AFE">
            <w:pPr>
              <w:jc w:val="both"/>
              <w:rPr>
                <w:b/>
                <w:bCs/>
                <w:kern w:val="2"/>
                <w:szCs w:val="24"/>
                <w:highlight w:val="yellow"/>
                <w:lang w:val="en-US"/>
              </w:rPr>
            </w:pPr>
            <w:r w:rsidRPr="00512325">
              <w:rPr>
                <w:kern w:val="2"/>
                <w:szCs w:val="24"/>
              </w:rPr>
              <w:t>Sutarties vykdymui pasitelkiami subtiekėjai ir (ar) specialistai yra nurodyti Sutarties priede Nr. [...] „Sutarties vykdymui pasitelkiami subtiekėjai ir (ar) specialistai“.</w:t>
            </w:r>
          </w:p>
        </w:tc>
      </w:tr>
      <w:tr w:rsidR="00AD0AFE" w14:paraId="5E454469" w14:textId="77777777" w:rsidTr="32418A97">
        <w:trPr>
          <w:trHeight w:val="300"/>
        </w:trPr>
        <w:tc>
          <w:tcPr>
            <w:tcW w:w="9535" w:type="dxa"/>
            <w:gridSpan w:val="5"/>
          </w:tcPr>
          <w:p w14:paraId="1045BBE0" w14:textId="77777777" w:rsidR="00AD0AFE" w:rsidRDefault="00AD0AFE" w:rsidP="00AD0AFE">
            <w:pPr>
              <w:jc w:val="center"/>
              <w:rPr>
                <w:b/>
                <w:bCs/>
                <w:kern w:val="2"/>
                <w:szCs w:val="24"/>
              </w:rPr>
            </w:pPr>
            <w:r>
              <w:rPr>
                <w:b/>
                <w:bCs/>
                <w:kern w:val="2"/>
                <w:szCs w:val="24"/>
              </w:rPr>
              <w:t>8. PRIEVOLIŲ PAGAL SUTARTĮ ĮVYKDYMO UŽTIKRINIMAS</w:t>
            </w:r>
          </w:p>
        </w:tc>
      </w:tr>
      <w:tr w:rsidR="00AD0AFE" w14:paraId="0DF4D027"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E474A" w14:textId="77777777" w:rsidR="00AD0AFE" w:rsidRDefault="00AD0AFE" w:rsidP="00AD0AF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5E19EE1" w14:textId="77777777" w:rsidR="00AD0AFE" w:rsidRDefault="00AD0AFE" w:rsidP="00AD0AFE">
            <w:pPr>
              <w:rPr>
                <w:kern w:val="2"/>
                <w:szCs w:val="24"/>
              </w:rPr>
            </w:pPr>
            <w:r>
              <w:rPr>
                <w:kern w:val="2"/>
                <w:szCs w:val="24"/>
              </w:rPr>
              <w:t>Prievolių pagal Sutartį įvykdymas užtikrinamas:</w:t>
            </w:r>
          </w:p>
          <w:p w14:paraId="0B98CBAC" w14:textId="77777777" w:rsidR="00AD0AFE" w:rsidRDefault="00AD0AFE" w:rsidP="00AD0AFE">
            <w:pPr>
              <w:rPr>
                <w:kern w:val="2"/>
                <w:szCs w:val="24"/>
              </w:rPr>
            </w:pPr>
            <w:r>
              <w:rPr>
                <w:kern w:val="2"/>
                <w:szCs w:val="24"/>
              </w:rPr>
              <w:t>Netesybomis (delspinigiais, bauda)</w:t>
            </w:r>
          </w:p>
          <w:p w14:paraId="7FCA4638" w14:textId="77777777" w:rsidR="00AD0AFE" w:rsidRDefault="00AD0AFE" w:rsidP="00AD0AFE">
            <w:pPr>
              <w:rPr>
                <w:kern w:val="2"/>
                <w:szCs w:val="24"/>
              </w:rPr>
            </w:pPr>
          </w:p>
        </w:tc>
      </w:tr>
      <w:tr w:rsidR="00AD0AFE" w14:paraId="34A22AFA"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E21AC0" w14:textId="77777777" w:rsidR="00AD0AFE" w:rsidRDefault="00AD0AFE" w:rsidP="00AD0A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428DC2B" w14:textId="77777777" w:rsidR="00AD0AFE" w:rsidRDefault="00AD0AFE" w:rsidP="00AD0AFE">
            <w:pPr>
              <w:rPr>
                <w:kern w:val="2"/>
                <w:szCs w:val="24"/>
              </w:rPr>
            </w:pPr>
            <w:r>
              <w:rPr>
                <w:kern w:val="2"/>
                <w:szCs w:val="24"/>
              </w:rPr>
              <w:t>Netaikoma</w:t>
            </w:r>
          </w:p>
          <w:p w14:paraId="7E931BBC" w14:textId="77777777" w:rsidR="00AD0AFE" w:rsidRDefault="00AD0AFE" w:rsidP="00AD0AFE">
            <w:pPr>
              <w:rPr>
                <w:kern w:val="2"/>
                <w:szCs w:val="24"/>
              </w:rPr>
            </w:pPr>
          </w:p>
          <w:p w14:paraId="6C9BEB63" w14:textId="77777777" w:rsidR="00AD0AFE" w:rsidRDefault="00AD0AFE" w:rsidP="00AD0AFE">
            <w:pPr>
              <w:rPr>
                <w:kern w:val="2"/>
                <w:szCs w:val="24"/>
              </w:rPr>
            </w:pPr>
          </w:p>
        </w:tc>
      </w:tr>
      <w:tr w:rsidR="00AD0AFE" w14:paraId="551A0DE8"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5795F5" w14:textId="77777777" w:rsidR="00AD0AFE" w:rsidRDefault="00AD0AFE" w:rsidP="00AD0A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720A960" w14:textId="77777777" w:rsidR="00AD0AFE" w:rsidRDefault="00AD0AFE" w:rsidP="00AD0AFE">
            <w:pPr>
              <w:rPr>
                <w:kern w:val="2"/>
                <w:szCs w:val="24"/>
              </w:rPr>
            </w:pPr>
            <w:r>
              <w:rPr>
                <w:kern w:val="2"/>
                <w:szCs w:val="24"/>
              </w:rPr>
              <w:t>Netaikoma</w:t>
            </w:r>
          </w:p>
          <w:p w14:paraId="1B0EABC2" w14:textId="77777777" w:rsidR="00AD0AFE" w:rsidRDefault="00AD0AFE" w:rsidP="00AD0AFE">
            <w:pPr>
              <w:rPr>
                <w:kern w:val="2"/>
                <w:szCs w:val="24"/>
              </w:rPr>
            </w:pPr>
          </w:p>
          <w:p w14:paraId="1CDFE9D3" w14:textId="77777777" w:rsidR="00AD0AFE" w:rsidRDefault="00AD0AFE" w:rsidP="00AD0AFE">
            <w:pPr>
              <w:rPr>
                <w:kern w:val="2"/>
                <w:szCs w:val="24"/>
              </w:rPr>
            </w:pPr>
          </w:p>
        </w:tc>
      </w:tr>
      <w:tr w:rsidR="00AD0AFE" w14:paraId="4CE7B18C" w14:textId="77777777" w:rsidTr="32418A97">
        <w:trPr>
          <w:trHeight w:val="300"/>
        </w:trPr>
        <w:tc>
          <w:tcPr>
            <w:tcW w:w="9535" w:type="dxa"/>
            <w:gridSpan w:val="5"/>
          </w:tcPr>
          <w:p w14:paraId="63945758" w14:textId="77777777" w:rsidR="00AD0AFE" w:rsidRDefault="00AD0AFE" w:rsidP="00AD0AFE">
            <w:pPr>
              <w:jc w:val="center"/>
              <w:rPr>
                <w:b/>
                <w:bCs/>
                <w:kern w:val="2"/>
                <w:szCs w:val="24"/>
              </w:rPr>
            </w:pPr>
            <w:r>
              <w:rPr>
                <w:b/>
                <w:bCs/>
                <w:kern w:val="2"/>
                <w:szCs w:val="24"/>
              </w:rPr>
              <w:t>9. ŠALIŲ ATSAKOMYBĖ</w:t>
            </w:r>
            <w:r>
              <w:rPr>
                <w:b/>
                <w:bCs/>
                <w:kern w:val="2"/>
                <w:szCs w:val="24"/>
              </w:rPr>
              <w:tab/>
            </w:r>
          </w:p>
        </w:tc>
      </w:tr>
      <w:tr w:rsidR="00AD0AFE" w14:paraId="6CF3095E"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314E2" w14:textId="77777777" w:rsidR="00AD0AFE" w:rsidRDefault="00AD0AFE" w:rsidP="00AD0AF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9517D0" w14:textId="77777777" w:rsidR="00AD0AFE" w:rsidRPr="00EA03F2" w:rsidRDefault="00AD0AFE" w:rsidP="00AD0AFE">
            <w:pPr>
              <w:jc w:val="both"/>
              <w:rPr>
                <w:color w:val="000000" w:themeColor="text1"/>
                <w:kern w:val="2"/>
                <w:szCs w:val="24"/>
              </w:rPr>
            </w:pPr>
            <w:r w:rsidRPr="00EA03F2">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ABF6E31" w14:textId="77777777" w:rsidR="00AD0AFE" w:rsidRPr="00EA03F2" w:rsidRDefault="00AD0AFE" w:rsidP="00AD0AFE">
            <w:pPr>
              <w:spacing w:line="259" w:lineRule="auto"/>
              <w:rPr>
                <w:color w:val="000000" w:themeColor="text1"/>
                <w:kern w:val="2"/>
                <w:szCs w:val="24"/>
              </w:rPr>
            </w:pPr>
            <w:r w:rsidRPr="00EA03F2">
              <w:rPr>
                <w:color w:val="000000" w:themeColor="text1"/>
                <w:kern w:val="2"/>
                <w:szCs w:val="24"/>
              </w:rPr>
              <w:t> </w:t>
            </w:r>
          </w:p>
        </w:tc>
      </w:tr>
      <w:tr w:rsidR="00AD0AFE" w14:paraId="2643220A"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BB447F" w14:textId="77777777" w:rsidR="00AD0AFE" w:rsidRDefault="00AD0AFE" w:rsidP="00AD0AF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3FA4F7" w14:textId="77777777" w:rsidR="00AD0AFE" w:rsidRPr="00A14375" w:rsidRDefault="00AD0AFE" w:rsidP="00AD0AFE">
            <w:pPr>
              <w:jc w:val="both"/>
              <w:rPr>
                <w:color w:val="000000" w:themeColor="text1"/>
                <w:kern w:val="2"/>
              </w:rPr>
            </w:pPr>
            <w:r w:rsidRPr="00A14375">
              <w:rPr>
                <w:color w:val="000000" w:themeColor="text1"/>
                <w:kern w:val="2"/>
              </w:rPr>
              <w:t>9.2.1. Jeigu Tiekėjas vėluoja vykdyti užsakymą, tiekti Prekes ar ištaisyti jų trūkumus</w:t>
            </w:r>
            <w:r w:rsidRPr="00A14375">
              <w:rPr>
                <w:color w:val="000000" w:themeColor="text1"/>
              </w:rPr>
              <w:t xml:space="preserve"> </w:t>
            </w:r>
            <w:r w:rsidRPr="00A1437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5A84FA1" w14:textId="77777777" w:rsidR="00AD0AFE" w:rsidRPr="00A14375" w:rsidRDefault="00AD0AFE" w:rsidP="00AD0AFE">
            <w:pPr>
              <w:jc w:val="both"/>
              <w:rPr>
                <w:color w:val="000000" w:themeColor="text1"/>
                <w:kern w:val="2"/>
                <w:szCs w:val="24"/>
              </w:rPr>
            </w:pPr>
            <w:r w:rsidRPr="00A1437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5039A4B" w14:textId="77777777" w:rsidR="00AD0AFE" w:rsidRPr="00A14375" w:rsidRDefault="00AD0AFE" w:rsidP="00AD0AFE">
            <w:pPr>
              <w:jc w:val="both"/>
              <w:rPr>
                <w:b/>
                <w:color w:val="000000" w:themeColor="text1"/>
                <w:kern w:val="2"/>
              </w:rPr>
            </w:pPr>
            <w:r w:rsidRPr="00A14375">
              <w:rPr>
                <w:color w:val="000000" w:themeColor="text1"/>
                <w:kern w:val="2"/>
              </w:rPr>
              <w:t xml:space="preserve">9.2.3. Tiekėjas privalo sumokėti Pirkėjui netesybas per 30 (trisdešimt) kalendorinių dienų nuo Pirkėjo pareikalavimo, jeigu netesybų suma nėra </w:t>
            </w:r>
            <w:r w:rsidRPr="00A14375">
              <w:rPr>
                <w:color w:val="000000" w:themeColor="text1"/>
              </w:rPr>
              <w:t>išskaitoma iš Tiekėjui mokėtinos sumos.</w:t>
            </w:r>
            <w:r w:rsidRPr="00A14375">
              <w:rPr>
                <w:color w:val="000000" w:themeColor="text1"/>
                <w:kern w:val="2"/>
              </w:rPr>
              <w:t xml:space="preserve"> </w:t>
            </w:r>
          </w:p>
        </w:tc>
      </w:tr>
      <w:tr w:rsidR="00AD0AFE" w14:paraId="6EE35457"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D9798" w14:textId="77777777" w:rsidR="00AD0AFE" w:rsidRDefault="00AD0AFE" w:rsidP="00AD0AF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52DAABE" w14:textId="77777777" w:rsidR="00AD0AFE" w:rsidRPr="00A14375" w:rsidRDefault="00AD0AFE" w:rsidP="00AD0AFE">
            <w:pPr>
              <w:jc w:val="both"/>
              <w:rPr>
                <w:color w:val="000000" w:themeColor="text1"/>
                <w:kern w:val="2"/>
                <w:szCs w:val="24"/>
              </w:rPr>
            </w:pPr>
            <w:r w:rsidRPr="00A14375">
              <w:rPr>
                <w:color w:val="000000" w:themeColor="text1"/>
                <w:kern w:val="2"/>
                <w:szCs w:val="24"/>
              </w:rPr>
              <w:t xml:space="preserve">9.3.1. Nutraukus Sutartį dėl esminio Sutarties pažeidimo, nustatyto Sutarties Specialiosiose sąlygose, mokama </w:t>
            </w:r>
            <w:r w:rsidRPr="00512325">
              <w:rPr>
                <w:color w:val="000000" w:themeColor="text1"/>
                <w:kern w:val="2"/>
                <w:szCs w:val="24"/>
              </w:rPr>
              <w:t xml:space="preserve">5 </w:t>
            </w:r>
            <w:r w:rsidRPr="00A14375">
              <w:rPr>
                <w:color w:val="000000" w:themeColor="text1"/>
                <w:kern w:val="2"/>
                <w:szCs w:val="24"/>
              </w:rPr>
              <w:t xml:space="preserve">procentų dydžio bauda nuo Pradinės Sutarties vertės be PVM, nurodytos Specialiųjų sąlygų 5.2 punkte. </w:t>
            </w:r>
          </w:p>
          <w:p w14:paraId="43FBECB3" w14:textId="77777777" w:rsidR="00AD0AFE" w:rsidRPr="00A14375" w:rsidRDefault="00AD0AFE" w:rsidP="00AD0AFE">
            <w:pPr>
              <w:jc w:val="both"/>
              <w:rPr>
                <w:color w:val="000000" w:themeColor="text1"/>
                <w:kern w:val="2"/>
                <w:szCs w:val="24"/>
              </w:rPr>
            </w:pPr>
          </w:p>
          <w:p w14:paraId="32B47947" w14:textId="77777777" w:rsidR="00AD0AFE" w:rsidRPr="00A14375" w:rsidRDefault="00AD0AFE" w:rsidP="00AD0AFE">
            <w:pPr>
              <w:jc w:val="both"/>
              <w:rPr>
                <w:color w:val="000000" w:themeColor="text1"/>
                <w:szCs w:val="24"/>
              </w:rPr>
            </w:pPr>
            <w:r w:rsidRPr="00A14375">
              <w:rPr>
                <w:color w:val="000000" w:themeColor="text1"/>
                <w:kern w:val="2"/>
                <w:szCs w:val="24"/>
              </w:rPr>
              <w:t>9.3.2. </w:t>
            </w:r>
            <w:r w:rsidRPr="00A14375">
              <w:rPr>
                <w:color w:val="000000" w:themeColor="text1"/>
                <w:szCs w:val="24"/>
              </w:rPr>
              <w:t xml:space="preserve">Nepagrįstai nutraukus Sutarties vykdymą ne Sutartyje nustatyta tvarka, mokama </w:t>
            </w:r>
            <w:r w:rsidRPr="00A14375">
              <w:rPr>
                <w:color w:val="000000" w:themeColor="text1"/>
                <w:kern w:val="2"/>
                <w:szCs w:val="24"/>
              </w:rPr>
              <w:t xml:space="preserve"> </w:t>
            </w:r>
            <w:r w:rsidRPr="00512325">
              <w:rPr>
                <w:color w:val="000000" w:themeColor="text1"/>
                <w:kern w:val="2"/>
                <w:szCs w:val="24"/>
              </w:rPr>
              <w:t xml:space="preserve">5 </w:t>
            </w:r>
            <w:r w:rsidRPr="00A14375">
              <w:rPr>
                <w:color w:val="000000" w:themeColor="text1"/>
                <w:kern w:val="2"/>
                <w:szCs w:val="24"/>
              </w:rPr>
              <w:t>procentų dydžio bauda nuo Pradinės Sutarties vertės, nurodytos Specialiųjų sąlygų 5.2 punkte.</w:t>
            </w:r>
          </w:p>
          <w:p w14:paraId="509D61FF" w14:textId="77777777" w:rsidR="00AD0AFE" w:rsidRPr="00A14375" w:rsidRDefault="00AD0AFE" w:rsidP="00AD0AFE">
            <w:pPr>
              <w:rPr>
                <w:color w:val="000000" w:themeColor="text1"/>
                <w:szCs w:val="24"/>
              </w:rPr>
            </w:pPr>
          </w:p>
          <w:p w14:paraId="40C55F3C" w14:textId="77777777" w:rsidR="00AD0AFE" w:rsidRPr="00A14375" w:rsidRDefault="00AD0AFE" w:rsidP="00AD0AFE">
            <w:pPr>
              <w:rPr>
                <w:color w:val="000000" w:themeColor="text1"/>
                <w:kern w:val="2"/>
                <w:szCs w:val="24"/>
              </w:rPr>
            </w:pPr>
          </w:p>
        </w:tc>
      </w:tr>
      <w:tr w:rsidR="00AD0AFE" w14:paraId="62C1C77E"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277BC1" w14:textId="77777777" w:rsidR="00AD0AFE" w:rsidRDefault="00AD0AFE" w:rsidP="00AD0AFE">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FC34F30" w14:textId="77777777" w:rsidR="00AD0AFE" w:rsidRDefault="00AD0AFE" w:rsidP="00AD0AFE">
            <w:pPr>
              <w:rPr>
                <w:kern w:val="2"/>
                <w:szCs w:val="24"/>
              </w:rPr>
            </w:pPr>
            <w:r w:rsidRPr="004648AD">
              <w:rPr>
                <w:kern w:val="2"/>
                <w:szCs w:val="24"/>
              </w:rPr>
              <w:t xml:space="preserve">Taikoma </w:t>
            </w:r>
            <w:r>
              <w:rPr>
                <w:kern w:val="2"/>
                <w:szCs w:val="24"/>
              </w:rPr>
              <w:t>5</w:t>
            </w:r>
            <w:r w:rsidRPr="004648AD">
              <w:rPr>
                <w:kern w:val="2"/>
                <w:szCs w:val="24"/>
              </w:rPr>
              <w:t>00 Eurų bauda</w:t>
            </w:r>
          </w:p>
        </w:tc>
      </w:tr>
      <w:tr w:rsidR="00AD0AFE" w14:paraId="5ECCF3ED"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0F0B8F" w14:textId="77777777" w:rsidR="00AD0AFE" w:rsidRDefault="00AD0AFE" w:rsidP="00AD0AF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3B3E2C" w14:textId="77777777" w:rsidR="00AD0AFE" w:rsidRDefault="00AD0AFE" w:rsidP="00AD0AFE">
            <w:pPr>
              <w:rPr>
                <w:color w:val="4472C4"/>
                <w:kern w:val="2"/>
                <w:szCs w:val="24"/>
              </w:rPr>
            </w:pPr>
            <w:r w:rsidRPr="00332844">
              <w:rPr>
                <w:color w:val="000000" w:themeColor="text1"/>
                <w:kern w:val="2"/>
                <w:szCs w:val="24"/>
              </w:rPr>
              <w:t>Taikoma 500 Eurų bauda</w:t>
            </w:r>
          </w:p>
        </w:tc>
      </w:tr>
      <w:tr w:rsidR="00AD0AFE" w14:paraId="5097A7A4"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B20C" w14:textId="77777777" w:rsidR="00AD0AFE" w:rsidRDefault="00AD0AFE" w:rsidP="00AD0AF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D9663A" w14:textId="77777777" w:rsidR="00AD0AFE" w:rsidRDefault="00AD0AFE" w:rsidP="00AD0AFE">
            <w:pPr>
              <w:rPr>
                <w:kern w:val="2"/>
                <w:szCs w:val="24"/>
              </w:rPr>
            </w:pPr>
            <w:r>
              <w:rPr>
                <w:kern w:val="2"/>
                <w:szCs w:val="24"/>
              </w:rPr>
              <w:t>Netaikoma</w:t>
            </w:r>
          </w:p>
          <w:p w14:paraId="4D33A040" w14:textId="77777777" w:rsidR="00AD0AFE" w:rsidRDefault="00AD0AFE" w:rsidP="00AD0AFE">
            <w:pPr>
              <w:rPr>
                <w:color w:val="4472C4"/>
                <w:kern w:val="2"/>
                <w:szCs w:val="24"/>
              </w:rPr>
            </w:pPr>
          </w:p>
        </w:tc>
      </w:tr>
      <w:tr w:rsidR="00AD0AFE" w14:paraId="08EF3D8C"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072A19" w14:textId="77777777" w:rsidR="00AD0AFE" w:rsidRDefault="00AD0AFE" w:rsidP="00AD0AF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EE6F405" w14:textId="77777777" w:rsidR="00AD0AFE" w:rsidRDefault="00AD0AFE" w:rsidP="00AD0AFE">
            <w:pPr>
              <w:rPr>
                <w:color w:val="4472C4"/>
                <w:kern w:val="2"/>
                <w:szCs w:val="24"/>
              </w:rPr>
            </w:pPr>
            <w:r>
              <w:rPr>
                <w:kern w:val="2"/>
                <w:szCs w:val="24"/>
              </w:rPr>
              <w:t xml:space="preserve">Netaikoma </w:t>
            </w:r>
          </w:p>
          <w:p w14:paraId="5D2C5615" w14:textId="77777777" w:rsidR="00AD0AFE" w:rsidRDefault="00AD0AFE" w:rsidP="00AD0AFE">
            <w:pPr>
              <w:rPr>
                <w:color w:val="4472C4"/>
                <w:kern w:val="2"/>
                <w:szCs w:val="24"/>
              </w:rPr>
            </w:pPr>
          </w:p>
        </w:tc>
      </w:tr>
      <w:tr w:rsidR="00AD0AFE" w14:paraId="5BF24001"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18D623" w14:textId="77777777" w:rsidR="00AD0AFE" w:rsidRDefault="00AD0AFE" w:rsidP="00AD0AF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DBD1FC" w14:textId="77777777" w:rsidR="00AD0AFE" w:rsidRDefault="00AD0AFE" w:rsidP="00AD0AFE">
            <w:pPr>
              <w:rPr>
                <w:kern w:val="2"/>
                <w:szCs w:val="24"/>
              </w:rPr>
            </w:pPr>
            <w:r>
              <w:rPr>
                <w:kern w:val="2"/>
                <w:szCs w:val="24"/>
              </w:rPr>
              <w:t>Netaikoma</w:t>
            </w:r>
          </w:p>
          <w:p w14:paraId="38137F26" w14:textId="77777777" w:rsidR="00AD0AFE" w:rsidRDefault="00AD0AFE" w:rsidP="00AD0AFE">
            <w:pPr>
              <w:rPr>
                <w:color w:val="4472C4"/>
                <w:kern w:val="2"/>
                <w:szCs w:val="24"/>
              </w:rPr>
            </w:pPr>
          </w:p>
          <w:p w14:paraId="5F019D09" w14:textId="77777777" w:rsidR="00AD0AFE" w:rsidRDefault="00AD0AFE" w:rsidP="00AD0AFE">
            <w:pPr>
              <w:rPr>
                <w:color w:val="4472C4"/>
                <w:kern w:val="2"/>
                <w:szCs w:val="24"/>
              </w:rPr>
            </w:pPr>
          </w:p>
        </w:tc>
      </w:tr>
      <w:tr w:rsidR="00AD0AFE" w14:paraId="2920E22C"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8E491E" w14:textId="77777777" w:rsidR="00AD0AFE" w:rsidRDefault="00AD0AFE" w:rsidP="00AD0AF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97ED2D" w14:textId="77777777" w:rsidR="00AD0AFE" w:rsidRDefault="00AD0AFE" w:rsidP="00AD0AFE">
            <w:pPr>
              <w:spacing w:line="259" w:lineRule="auto"/>
              <w:rPr>
                <w:kern w:val="2"/>
                <w:szCs w:val="24"/>
              </w:rPr>
            </w:pPr>
            <w:r>
              <w:rPr>
                <w:kern w:val="2"/>
                <w:szCs w:val="24"/>
              </w:rPr>
              <w:t>Netaikoma</w:t>
            </w:r>
          </w:p>
          <w:p w14:paraId="677292C4" w14:textId="77777777" w:rsidR="00AD0AFE" w:rsidRDefault="00AD0AFE" w:rsidP="00AD0AFE">
            <w:pPr>
              <w:spacing w:line="259" w:lineRule="auto"/>
              <w:rPr>
                <w:kern w:val="2"/>
                <w:sz w:val="22"/>
                <w:szCs w:val="24"/>
              </w:rPr>
            </w:pPr>
          </w:p>
          <w:p w14:paraId="3175449E" w14:textId="77777777" w:rsidR="00AD0AFE" w:rsidRDefault="00AD0AFE" w:rsidP="00AD0AFE">
            <w:pPr>
              <w:rPr>
                <w:sz w:val="14"/>
                <w:szCs w:val="14"/>
              </w:rPr>
            </w:pPr>
          </w:p>
          <w:p w14:paraId="7AD62BF3" w14:textId="77777777" w:rsidR="00AD0AFE" w:rsidRDefault="00AD0AFE" w:rsidP="00AD0AFE">
            <w:pPr>
              <w:spacing w:line="259" w:lineRule="auto"/>
              <w:rPr>
                <w:kern w:val="2"/>
                <w:sz w:val="22"/>
                <w:szCs w:val="24"/>
              </w:rPr>
            </w:pPr>
          </w:p>
          <w:p w14:paraId="0560FF38" w14:textId="77777777" w:rsidR="00AD0AFE" w:rsidRDefault="00AD0AFE" w:rsidP="00AD0AFE">
            <w:pPr>
              <w:rPr>
                <w:sz w:val="14"/>
                <w:szCs w:val="14"/>
              </w:rPr>
            </w:pPr>
          </w:p>
          <w:p w14:paraId="752BB738" w14:textId="77777777" w:rsidR="00AD0AFE" w:rsidRDefault="00AD0AFE" w:rsidP="00AD0AFE">
            <w:pPr>
              <w:rPr>
                <w:color w:val="4472C4"/>
                <w:kern w:val="2"/>
                <w:szCs w:val="24"/>
              </w:rPr>
            </w:pPr>
          </w:p>
        </w:tc>
      </w:tr>
      <w:tr w:rsidR="00AD0AFE" w14:paraId="72D6C45C"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916B27" w14:textId="77777777" w:rsidR="00AD0AFE" w:rsidRDefault="00AD0AFE" w:rsidP="00AD0AF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EC8A7B5" w14:textId="77777777" w:rsidR="00AD0AFE" w:rsidRDefault="00AD0AFE" w:rsidP="00AD0AFE">
            <w:pPr>
              <w:rPr>
                <w:color w:val="4472C4"/>
                <w:kern w:val="2"/>
                <w:szCs w:val="24"/>
              </w:rPr>
            </w:pPr>
            <w:r w:rsidRPr="00A131C8">
              <w:rPr>
                <w:color w:val="000000" w:themeColor="text1"/>
                <w:kern w:val="2"/>
                <w:szCs w:val="24"/>
              </w:rPr>
              <w:t>Netaikoma</w:t>
            </w:r>
          </w:p>
        </w:tc>
      </w:tr>
      <w:tr w:rsidR="00AD0AFE" w14:paraId="61EA41CD" w14:textId="77777777" w:rsidTr="32418A97">
        <w:trPr>
          <w:trHeight w:val="300"/>
        </w:trPr>
        <w:tc>
          <w:tcPr>
            <w:tcW w:w="9535" w:type="dxa"/>
            <w:gridSpan w:val="5"/>
          </w:tcPr>
          <w:p w14:paraId="3437F622" w14:textId="77777777" w:rsidR="00AD0AFE" w:rsidRDefault="00AD0AFE" w:rsidP="00AD0AFE">
            <w:pPr>
              <w:jc w:val="center"/>
              <w:rPr>
                <w:b/>
                <w:bCs/>
                <w:kern w:val="2"/>
                <w:szCs w:val="24"/>
              </w:rPr>
            </w:pPr>
            <w:r>
              <w:rPr>
                <w:b/>
                <w:kern w:val="2"/>
                <w:szCs w:val="24"/>
              </w:rPr>
              <w:t>10. ESMINĖS SUTARTIES SĄLYGOS</w:t>
            </w:r>
          </w:p>
        </w:tc>
      </w:tr>
      <w:tr w:rsidR="00AD0AFE" w14:paraId="2A0E6A39" w14:textId="77777777" w:rsidTr="32418A97">
        <w:trPr>
          <w:trHeight w:val="300"/>
        </w:trPr>
        <w:tc>
          <w:tcPr>
            <w:tcW w:w="2707" w:type="dxa"/>
            <w:gridSpan w:val="3"/>
          </w:tcPr>
          <w:p w14:paraId="72EB524D" w14:textId="77777777" w:rsidR="00AD0AFE" w:rsidRDefault="00AD0AFE" w:rsidP="00AD0AFE">
            <w:pPr>
              <w:rPr>
                <w:b/>
                <w:bCs/>
                <w:kern w:val="2"/>
              </w:rPr>
            </w:pPr>
            <w:r>
              <w:rPr>
                <w:b/>
                <w:bCs/>
              </w:rPr>
              <w:t>10.1. Esminės Sutarties sąlygos</w:t>
            </w:r>
          </w:p>
        </w:tc>
        <w:tc>
          <w:tcPr>
            <w:tcW w:w="6828" w:type="dxa"/>
            <w:gridSpan w:val="2"/>
          </w:tcPr>
          <w:p w14:paraId="48C14557" w14:textId="77777777" w:rsidR="00AD0AFE" w:rsidRDefault="00AD0AFE" w:rsidP="00AD0AFE">
            <w:pPr>
              <w:rPr>
                <w:kern w:val="2"/>
                <w:szCs w:val="24"/>
              </w:rPr>
            </w:pPr>
            <w:r>
              <w:rPr>
                <w:kern w:val="2"/>
                <w:szCs w:val="24"/>
              </w:rPr>
              <w:t>Netaikoma</w:t>
            </w:r>
          </w:p>
          <w:p w14:paraId="398DEDB4" w14:textId="77777777" w:rsidR="00AD0AFE" w:rsidRDefault="00AD0AFE" w:rsidP="00AD0AFE">
            <w:pPr>
              <w:rPr>
                <w:b/>
                <w:bCs/>
                <w:kern w:val="2"/>
                <w:szCs w:val="24"/>
              </w:rPr>
            </w:pPr>
          </w:p>
          <w:p w14:paraId="14E4D6BA" w14:textId="77777777" w:rsidR="00AD0AFE" w:rsidRDefault="00AD0AFE" w:rsidP="00AD0AFE">
            <w:pPr>
              <w:rPr>
                <w:b/>
                <w:bCs/>
                <w:color w:val="4472C4"/>
                <w:kern w:val="2"/>
                <w:szCs w:val="24"/>
              </w:rPr>
            </w:pPr>
          </w:p>
        </w:tc>
      </w:tr>
      <w:tr w:rsidR="00AD0AFE" w14:paraId="08D374F8" w14:textId="77777777" w:rsidTr="32418A97">
        <w:trPr>
          <w:trHeight w:val="300"/>
        </w:trPr>
        <w:tc>
          <w:tcPr>
            <w:tcW w:w="2700" w:type="dxa"/>
            <w:gridSpan w:val="2"/>
          </w:tcPr>
          <w:p w14:paraId="060DDF95" w14:textId="77777777" w:rsidR="00AD0AFE" w:rsidRDefault="00AD0AFE" w:rsidP="00AD0AFE">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5D47068F" w14:textId="77777777" w:rsidR="00AD0AFE" w:rsidRDefault="00AD0AFE" w:rsidP="00AD0AFE">
            <w:pPr>
              <w:rPr>
                <w:kern w:val="2"/>
                <w:szCs w:val="24"/>
              </w:rPr>
            </w:pPr>
            <w:r>
              <w:rPr>
                <w:kern w:val="2"/>
                <w:szCs w:val="24"/>
              </w:rPr>
              <w:lastRenderedPageBreak/>
              <w:t xml:space="preserve">Netaikoma </w:t>
            </w:r>
          </w:p>
        </w:tc>
      </w:tr>
      <w:tr w:rsidR="00AD0AFE" w14:paraId="78819DAD" w14:textId="77777777" w:rsidTr="32418A97">
        <w:trPr>
          <w:trHeight w:val="300"/>
        </w:trPr>
        <w:tc>
          <w:tcPr>
            <w:tcW w:w="9535" w:type="dxa"/>
            <w:gridSpan w:val="5"/>
          </w:tcPr>
          <w:p w14:paraId="333AF97A" w14:textId="77777777" w:rsidR="00AD0AFE" w:rsidRDefault="00AD0AFE" w:rsidP="00AD0AFE">
            <w:pPr>
              <w:jc w:val="center"/>
              <w:rPr>
                <w:b/>
                <w:bCs/>
                <w:kern w:val="2"/>
                <w:szCs w:val="24"/>
              </w:rPr>
            </w:pPr>
            <w:r>
              <w:rPr>
                <w:b/>
                <w:bCs/>
                <w:kern w:val="2"/>
                <w:szCs w:val="24"/>
              </w:rPr>
              <w:t>11. SUTARTIES GALIOJIMAS IR KEITIMAS</w:t>
            </w:r>
          </w:p>
        </w:tc>
      </w:tr>
      <w:tr w:rsidR="00AD0AFE" w14:paraId="5D420F06"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8AE651" w14:textId="77777777" w:rsidR="00AD0AFE" w:rsidRDefault="00AD0AFE" w:rsidP="00AD0AF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B27DA1" w14:textId="77777777" w:rsidR="00AD0AFE" w:rsidRPr="00051A24" w:rsidRDefault="00AD0AFE" w:rsidP="00AD0AFE">
            <w:pPr>
              <w:jc w:val="both"/>
              <w:rPr>
                <w:kern w:val="2"/>
                <w:szCs w:val="24"/>
              </w:rPr>
            </w:pPr>
            <w:r w:rsidRPr="00051A24">
              <w:rPr>
                <w:kern w:val="2"/>
                <w:szCs w:val="24"/>
              </w:rPr>
              <w:t>Ši Sutartis laikoma sudaryta ir įsigalioja nuo Sutarties pasirašymo dienos (antrosios Šalies pasirašymo dieną).</w:t>
            </w:r>
          </w:p>
          <w:p w14:paraId="108A58EA" w14:textId="0FE9B77F" w:rsidR="00AD0AFE" w:rsidRPr="00051A24" w:rsidRDefault="00AD0AFE" w:rsidP="00AD0AFE">
            <w:pPr>
              <w:jc w:val="both"/>
              <w:rPr>
                <w:color w:val="4472C4"/>
                <w:kern w:val="2"/>
                <w:szCs w:val="24"/>
              </w:rPr>
            </w:pPr>
            <w:r w:rsidRPr="00051A24">
              <w:rPr>
                <w:color w:val="000000"/>
                <w:kern w:val="2"/>
                <w:szCs w:val="24"/>
              </w:rPr>
              <w:t xml:space="preserve">Sutartis galioja  </w:t>
            </w:r>
            <w:r w:rsidRPr="00512325">
              <w:rPr>
                <w:color w:val="000000"/>
                <w:kern w:val="2"/>
                <w:szCs w:val="24"/>
              </w:rPr>
              <w:t>13 m</w:t>
            </w:r>
            <w:r w:rsidRPr="00051A24">
              <w:rPr>
                <w:color w:val="000000"/>
                <w:kern w:val="2"/>
                <w:szCs w:val="24"/>
              </w:rPr>
              <w:t>ėnesių (</w:t>
            </w:r>
            <w:r w:rsidRPr="00051A24">
              <w:rPr>
                <w:rFonts w:eastAsia="Arial"/>
                <w:szCs w:val="24"/>
              </w:rPr>
              <w:t>Prekių tiekimo laikotarpis – 12 (dvylika) mėnesių nuo Sutarties įsigaliojimo dienos, o papildomas 1 (vienas) mėnuo – galutiniam atsiskaitymui ir su Sutarties vykdymu susijusių įsipareigojimų užbaigimui</w:t>
            </w:r>
            <w:r w:rsidRPr="00051A24">
              <w:rPr>
                <w:color w:val="000000"/>
                <w:kern w:val="2"/>
                <w:szCs w:val="24"/>
              </w:rPr>
              <w:t xml:space="preserve">. </w:t>
            </w:r>
          </w:p>
          <w:p w14:paraId="2681D12A" w14:textId="77777777" w:rsidR="00AD0AFE" w:rsidRDefault="00AD0AFE" w:rsidP="00AD0AFE">
            <w:pPr>
              <w:rPr>
                <w:color w:val="4472C4"/>
                <w:kern w:val="2"/>
                <w:szCs w:val="24"/>
              </w:rPr>
            </w:pPr>
          </w:p>
        </w:tc>
      </w:tr>
      <w:tr w:rsidR="00AD0AFE" w14:paraId="706AA5FA" w14:textId="77777777" w:rsidTr="32418A9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47400E" w14:textId="77777777" w:rsidR="00AD0AFE" w:rsidRDefault="00AD0AFE" w:rsidP="00AD0AF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7141FD" w14:textId="77777777" w:rsidR="00AD0AFE" w:rsidRDefault="00AD0AFE" w:rsidP="00AD0AFE">
            <w:pPr>
              <w:rPr>
                <w:kern w:val="2"/>
                <w:szCs w:val="24"/>
              </w:rPr>
            </w:pPr>
            <w:r>
              <w:rPr>
                <w:kern w:val="2"/>
                <w:szCs w:val="24"/>
              </w:rPr>
              <w:t>Netaikoma</w:t>
            </w:r>
          </w:p>
          <w:p w14:paraId="55FD45C6" w14:textId="77777777" w:rsidR="00AD0AFE" w:rsidRDefault="00AD0AFE" w:rsidP="00AD0AFE">
            <w:pPr>
              <w:rPr>
                <w:kern w:val="2"/>
                <w:szCs w:val="24"/>
              </w:rPr>
            </w:pPr>
          </w:p>
        </w:tc>
      </w:tr>
      <w:tr w:rsidR="00AD0AFE" w14:paraId="12A5566F" w14:textId="77777777" w:rsidTr="32418A97">
        <w:trPr>
          <w:trHeight w:val="300"/>
        </w:trPr>
        <w:tc>
          <w:tcPr>
            <w:tcW w:w="9535" w:type="dxa"/>
            <w:gridSpan w:val="5"/>
          </w:tcPr>
          <w:p w14:paraId="466E5AFC" w14:textId="77777777" w:rsidR="00AD0AFE" w:rsidRDefault="00AD0AFE" w:rsidP="00AD0AFE">
            <w:pPr>
              <w:jc w:val="center"/>
              <w:rPr>
                <w:b/>
                <w:bCs/>
                <w:kern w:val="2"/>
                <w:szCs w:val="24"/>
              </w:rPr>
            </w:pPr>
            <w:r>
              <w:rPr>
                <w:b/>
                <w:bCs/>
                <w:kern w:val="2"/>
                <w:szCs w:val="24"/>
              </w:rPr>
              <w:t>12. SUTARTIES NUTRAUKIMAS</w:t>
            </w:r>
          </w:p>
        </w:tc>
      </w:tr>
      <w:tr w:rsidR="00AD0AFE" w14:paraId="220B93AC" w14:textId="77777777" w:rsidTr="32418A97">
        <w:trPr>
          <w:trHeight w:val="300"/>
        </w:trPr>
        <w:tc>
          <w:tcPr>
            <w:tcW w:w="2532" w:type="dxa"/>
          </w:tcPr>
          <w:p w14:paraId="6BF18E7A" w14:textId="77777777" w:rsidR="00AD0AFE" w:rsidRDefault="00AD0AFE" w:rsidP="00AD0AFE">
            <w:pPr>
              <w:rPr>
                <w:b/>
                <w:bCs/>
                <w:kern w:val="2"/>
                <w:szCs w:val="24"/>
              </w:rPr>
            </w:pPr>
            <w:r>
              <w:rPr>
                <w:b/>
                <w:bCs/>
                <w:kern w:val="2"/>
                <w:szCs w:val="24"/>
              </w:rPr>
              <w:t>12.1. Sutarties nutraukimo pagrindai</w:t>
            </w:r>
          </w:p>
        </w:tc>
        <w:tc>
          <w:tcPr>
            <w:tcW w:w="7003" w:type="dxa"/>
            <w:gridSpan w:val="4"/>
          </w:tcPr>
          <w:p w14:paraId="2CF3DA54" w14:textId="77777777" w:rsidR="00AD0AFE" w:rsidRPr="0081636E" w:rsidRDefault="00AD0AFE" w:rsidP="00AD0AFE">
            <w:pPr>
              <w:rPr>
                <w:kern w:val="2"/>
                <w:szCs w:val="24"/>
              </w:rPr>
            </w:pPr>
            <w:r>
              <w:rPr>
                <w:kern w:val="2"/>
                <w:szCs w:val="24"/>
              </w:rPr>
              <w:t>Sutartis gali būti nutraukiama rašytiniu Šalių susitarimu arba vienašališkai, Bendrosiose sąlygose nustatyta tvarka.</w:t>
            </w:r>
          </w:p>
        </w:tc>
      </w:tr>
      <w:tr w:rsidR="00AD0AFE" w14:paraId="51896E3C" w14:textId="77777777" w:rsidTr="32418A97">
        <w:trPr>
          <w:trHeight w:val="300"/>
        </w:trPr>
        <w:tc>
          <w:tcPr>
            <w:tcW w:w="2532" w:type="dxa"/>
          </w:tcPr>
          <w:p w14:paraId="312CE814" w14:textId="77777777" w:rsidR="00AD0AFE" w:rsidRDefault="00AD0AFE" w:rsidP="00AD0AFE">
            <w:pPr>
              <w:rPr>
                <w:b/>
                <w:bCs/>
                <w:kern w:val="2"/>
                <w:szCs w:val="24"/>
              </w:rPr>
            </w:pPr>
            <w:r>
              <w:rPr>
                <w:b/>
                <w:bCs/>
                <w:kern w:val="2"/>
                <w:szCs w:val="24"/>
              </w:rPr>
              <w:t>12.2. Esminiai Sutarties pažeidimai</w:t>
            </w:r>
          </w:p>
          <w:p w14:paraId="22D022C1" w14:textId="77777777" w:rsidR="00AD0AFE" w:rsidRDefault="00AD0AFE" w:rsidP="00AD0AFE">
            <w:pPr>
              <w:rPr>
                <w:b/>
                <w:bCs/>
                <w:kern w:val="2"/>
                <w:szCs w:val="24"/>
              </w:rPr>
            </w:pPr>
          </w:p>
        </w:tc>
        <w:tc>
          <w:tcPr>
            <w:tcW w:w="7003" w:type="dxa"/>
            <w:gridSpan w:val="4"/>
          </w:tcPr>
          <w:p w14:paraId="25D217A3" w14:textId="77777777" w:rsidR="00AD0AFE" w:rsidRPr="00B43852" w:rsidRDefault="00AD0AFE" w:rsidP="00AD0AFE">
            <w:pPr>
              <w:rPr>
                <w:color w:val="000000" w:themeColor="text1"/>
                <w:kern w:val="2"/>
                <w:szCs w:val="24"/>
              </w:rPr>
            </w:pPr>
            <w:r w:rsidRPr="00B43852">
              <w:rPr>
                <w:color w:val="000000" w:themeColor="text1"/>
                <w:kern w:val="2"/>
                <w:szCs w:val="24"/>
              </w:rPr>
              <w:t xml:space="preserve">12.2.1. jeigu Tiekėjas nevykdo prisiimtų įsipareigojimų už Sutartyje nustatytus įkainius; </w:t>
            </w:r>
          </w:p>
          <w:p w14:paraId="07E193AC" w14:textId="77777777" w:rsidR="00AD0AFE" w:rsidRPr="00B43852" w:rsidRDefault="00AD0AFE" w:rsidP="00AD0AFE">
            <w:pPr>
              <w:spacing w:line="257" w:lineRule="auto"/>
              <w:jc w:val="both"/>
              <w:rPr>
                <w:rFonts w:eastAsia="Arial"/>
                <w:color w:val="000000" w:themeColor="text1"/>
                <w:kern w:val="2"/>
                <w:szCs w:val="24"/>
              </w:rPr>
            </w:pPr>
            <w:r w:rsidRPr="00B43852">
              <w:rPr>
                <w:rFonts w:eastAsia="Arial"/>
                <w:color w:val="000000" w:themeColor="text1"/>
                <w:kern w:val="2"/>
                <w:szCs w:val="24"/>
              </w:rPr>
              <w:t xml:space="preserve">12.2.2. jeigu Tiekėjas nesilaiko Sutartyje nustatytų Prekių tiekimo terminų 2 (du) kartus iš eilės arba vėluoja pristatyti Prekes daugiau nei </w:t>
            </w:r>
            <w:r w:rsidRPr="00512325">
              <w:rPr>
                <w:rFonts w:eastAsia="Arial"/>
                <w:color w:val="000000" w:themeColor="text1"/>
                <w:kern w:val="2"/>
                <w:szCs w:val="24"/>
              </w:rPr>
              <w:t xml:space="preserve">10 darbo dienų nuo </w:t>
            </w:r>
            <w:r w:rsidRPr="00B43852">
              <w:rPr>
                <w:rFonts w:eastAsia="Arial"/>
                <w:color w:val="000000" w:themeColor="text1"/>
                <w:kern w:val="2"/>
                <w:szCs w:val="24"/>
              </w:rPr>
              <w:t>Sutartyje nustatytas Prekių pristatymo terminas;</w:t>
            </w:r>
          </w:p>
          <w:p w14:paraId="73EADD96" w14:textId="77777777" w:rsidR="00AD0AFE" w:rsidRPr="00B43852" w:rsidRDefault="00AD0AFE" w:rsidP="00AD0AFE">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w:t>
            </w:r>
            <w:r w:rsidRPr="00512325">
              <w:rPr>
                <w:rFonts w:eastAsia="Arial"/>
                <w:color w:val="000000" w:themeColor="text1"/>
                <w:kern w:val="2"/>
                <w:szCs w:val="24"/>
                <w:lang w:val="pt-BR"/>
              </w:rPr>
              <w:t>3</w:t>
            </w:r>
            <w:r w:rsidRPr="00B43852">
              <w:rPr>
                <w:rFonts w:eastAsia="Arial"/>
                <w:color w:val="000000" w:themeColor="text1"/>
                <w:kern w:val="2"/>
                <w:szCs w:val="24"/>
              </w:rPr>
              <w:t>. Tiekėjas pažeidžia Prekių pristatymo terminus ir dėl Prekių pristatymo vėlavimo Prekės tampa nebereikalingos;</w:t>
            </w:r>
          </w:p>
          <w:p w14:paraId="1443B4DD" w14:textId="77777777" w:rsidR="00AD0AFE" w:rsidRPr="00B43852" w:rsidRDefault="00AD0AFE" w:rsidP="00AD0AFE">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12.2.4. Tiekėjas daugiau kaip 2 (du) kartus pristato Prekes, kurios neatitinka Sutartyje ir (ar) Įstatymuose nustatytų reikalavimų Prekėms;</w:t>
            </w:r>
          </w:p>
          <w:p w14:paraId="31597FD2" w14:textId="4C8075CE" w:rsidR="00AD0AFE" w:rsidRPr="00B43852" w:rsidRDefault="00AD0AFE" w:rsidP="00AD0AFE">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12.2.5.  Tiekėjas pažeidžia šios Sutarties nuostatas, reglamentuojančias konkurenciją, intelektinės nuosavybės ar konfidencialios informacijos valdymą</w:t>
            </w:r>
            <w:r w:rsidRPr="00B43852">
              <w:rPr>
                <w:rFonts w:eastAsia="Arial"/>
                <w:color w:val="000000" w:themeColor="text1"/>
                <w:kern w:val="2"/>
              </w:rPr>
              <w:t>.</w:t>
            </w:r>
          </w:p>
        </w:tc>
      </w:tr>
      <w:tr w:rsidR="00AD0AFE" w14:paraId="3D8BD2D8" w14:textId="77777777" w:rsidTr="32418A97">
        <w:trPr>
          <w:trHeight w:val="300"/>
        </w:trPr>
        <w:tc>
          <w:tcPr>
            <w:tcW w:w="9535" w:type="dxa"/>
            <w:gridSpan w:val="5"/>
          </w:tcPr>
          <w:p w14:paraId="2056D08F" w14:textId="77777777" w:rsidR="00AD0AFE" w:rsidRDefault="00AD0AFE" w:rsidP="00AD0AFE">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AD0AFE" w14:paraId="5539D330" w14:textId="77777777" w:rsidTr="32418A97">
        <w:trPr>
          <w:trHeight w:val="300"/>
        </w:trPr>
        <w:tc>
          <w:tcPr>
            <w:tcW w:w="2532" w:type="dxa"/>
          </w:tcPr>
          <w:p w14:paraId="38247A97" w14:textId="77777777" w:rsidR="00AD0AFE" w:rsidRDefault="00AD0AFE" w:rsidP="00AD0AFE">
            <w:pPr>
              <w:rPr>
                <w:b/>
                <w:bCs/>
                <w:kern w:val="2"/>
                <w:szCs w:val="24"/>
              </w:rPr>
            </w:pPr>
            <w:r>
              <w:rPr>
                <w:b/>
                <w:bCs/>
                <w:kern w:val="2"/>
                <w:szCs w:val="24"/>
              </w:rPr>
              <w:t>13.1. Aplinkosauginių kriterijų nustatymo teisinis pagrindas</w:t>
            </w:r>
          </w:p>
        </w:tc>
        <w:tc>
          <w:tcPr>
            <w:tcW w:w="7003" w:type="dxa"/>
            <w:gridSpan w:val="4"/>
          </w:tcPr>
          <w:p w14:paraId="6A7FCFB0" w14:textId="4FD27E82" w:rsidR="00AD0AFE" w:rsidRDefault="00AD0AFE" w:rsidP="00AD0AFE">
            <w:pPr>
              <w:jc w:val="both"/>
              <w:rPr>
                <w:color w:val="000000"/>
                <w:kern w:val="2"/>
              </w:rPr>
            </w:pPr>
            <w:r w:rsidRPr="633E6BC2">
              <w:rPr>
                <w:color w:val="000000"/>
                <w:kern w:val="2"/>
                <w:shd w:val="clear" w:color="auto" w:fill="FFFFFF"/>
              </w:rPr>
              <w:t xml:space="preserve">Aplinkosauginiai kriterijai Prekėms nustatomi vadovaujantis </w:t>
            </w:r>
            <w:r w:rsidRPr="633E6BC2">
              <w:rPr>
                <w:color w:val="000000"/>
                <w:kern w:val="2"/>
              </w:rPr>
              <w:t>Aplinkos apsaugos kriterijų taikymo, vykdant žaliuosius pirkimus, tvarkos aprašo, patvirtinto Lietuvos Respublikos aplinkos ministro 2011 m. birželio 28 d. įsakymu Nr. D1-508</w:t>
            </w:r>
            <w:r w:rsidRPr="633E6BC2">
              <w:rPr>
                <w:color w:val="000000"/>
                <w:kern w:val="2"/>
                <w:shd w:val="clear" w:color="auto" w:fill="FFFFFF"/>
              </w:rPr>
              <w:t xml:space="preserve"> „Dėl Aplinkos apsaugos kriterijų taikymo, vykdant žaliuosius pirkimus, tvarkos aprašo patvirtinimo“ (toliau – Tvarkos aprašas) </w:t>
            </w:r>
            <w:r w:rsidRPr="00E7331F">
              <w:rPr>
                <w:color w:val="000000"/>
                <w:kern w:val="2"/>
                <w:shd w:val="clear" w:color="auto" w:fill="FFFFFF"/>
              </w:rPr>
              <w:t>4.2 ir 4.4.4 papunkčiais</w:t>
            </w:r>
            <w:r w:rsidRPr="633E6BC2">
              <w:rPr>
                <w:color w:val="000000"/>
                <w:kern w:val="2"/>
                <w:shd w:val="clear" w:color="auto" w:fill="FFFFFF"/>
              </w:rPr>
              <w:t>.</w:t>
            </w:r>
            <w:r w:rsidRPr="633E6BC2">
              <w:rPr>
                <w:color w:val="000000"/>
                <w:kern w:val="2"/>
              </w:rPr>
              <w:t> </w:t>
            </w:r>
          </w:p>
          <w:p w14:paraId="444F952A" w14:textId="77777777" w:rsidR="00AD0AFE" w:rsidRDefault="00AD0AFE" w:rsidP="00AD0AFE">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C1A3A42" w14:textId="77777777" w:rsidR="00AD0AFE" w:rsidRDefault="00AD0AFE" w:rsidP="00AD0AFE">
            <w:pPr>
              <w:rPr>
                <w:b/>
                <w:bCs/>
                <w:kern w:val="2"/>
                <w:szCs w:val="24"/>
              </w:rPr>
            </w:pPr>
          </w:p>
        </w:tc>
      </w:tr>
      <w:tr w:rsidR="00AD0AFE" w14:paraId="43897827" w14:textId="77777777" w:rsidTr="32418A97">
        <w:trPr>
          <w:trHeight w:val="300"/>
        </w:trPr>
        <w:tc>
          <w:tcPr>
            <w:tcW w:w="2532" w:type="dxa"/>
          </w:tcPr>
          <w:p w14:paraId="2667B0C8" w14:textId="77777777" w:rsidR="00AD0AFE" w:rsidRDefault="00AD0AFE" w:rsidP="00AD0AFE">
            <w:pPr>
              <w:rPr>
                <w:b/>
                <w:bCs/>
                <w:kern w:val="2"/>
                <w:szCs w:val="24"/>
              </w:rPr>
            </w:pPr>
            <w:r>
              <w:rPr>
                <w:b/>
                <w:bCs/>
                <w:kern w:val="2"/>
                <w:szCs w:val="24"/>
              </w:rPr>
              <w:t>13.2.  Su perkamomis Prekėmis susiję socialiniai kriterijai</w:t>
            </w:r>
          </w:p>
        </w:tc>
        <w:tc>
          <w:tcPr>
            <w:tcW w:w="7003" w:type="dxa"/>
            <w:gridSpan w:val="4"/>
          </w:tcPr>
          <w:p w14:paraId="72F5A20C" w14:textId="77777777" w:rsidR="00AD0AFE" w:rsidRDefault="00AD0AFE" w:rsidP="00AD0AFE">
            <w:pPr>
              <w:rPr>
                <w:color w:val="000000"/>
                <w:kern w:val="2"/>
                <w:szCs w:val="24"/>
                <w:shd w:val="clear" w:color="auto" w:fill="FFFFFF"/>
              </w:rPr>
            </w:pPr>
            <w:r>
              <w:rPr>
                <w:color w:val="000000"/>
                <w:kern w:val="2"/>
                <w:szCs w:val="24"/>
                <w:shd w:val="clear" w:color="auto" w:fill="FFFFFF"/>
              </w:rPr>
              <w:t>Netaikoma</w:t>
            </w:r>
          </w:p>
          <w:p w14:paraId="5456ABCE" w14:textId="77777777" w:rsidR="00AD0AFE" w:rsidRDefault="00AD0AFE" w:rsidP="00AD0AFE">
            <w:pPr>
              <w:rPr>
                <w:color w:val="000000"/>
                <w:kern w:val="2"/>
                <w:szCs w:val="24"/>
                <w:shd w:val="clear" w:color="auto" w:fill="FFFFFF"/>
              </w:rPr>
            </w:pPr>
          </w:p>
          <w:p w14:paraId="1C09EB02" w14:textId="77777777" w:rsidR="00AD0AFE" w:rsidRDefault="00AD0AFE" w:rsidP="00AD0AFE">
            <w:pPr>
              <w:rPr>
                <w:color w:val="0070C0"/>
                <w:kern w:val="2"/>
                <w:szCs w:val="24"/>
              </w:rPr>
            </w:pPr>
          </w:p>
        </w:tc>
      </w:tr>
      <w:tr w:rsidR="00AD0AFE" w14:paraId="455D6E4B" w14:textId="77777777" w:rsidTr="32418A97">
        <w:trPr>
          <w:trHeight w:val="300"/>
        </w:trPr>
        <w:tc>
          <w:tcPr>
            <w:tcW w:w="9535" w:type="dxa"/>
            <w:gridSpan w:val="5"/>
          </w:tcPr>
          <w:p w14:paraId="0BD35480" w14:textId="77777777" w:rsidR="00AD0AFE" w:rsidRDefault="00AD0AFE" w:rsidP="00AD0AFE">
            <w:pPr>
              <w:jc w:val="center"/>
              <w:rPr>
                <w:b/>
                <w:bCs/>
                <w:kern w:val="2"/>
                <w:szCs w:val="24"/>
              </w:rPr>
            </w:pPr>
            <w:r>
              <w:rPr>
                <w:b/>
                <w:bCs/>
                <w:kern w:val="2"/>
                <w:szCs w:val="24"/>
              </w:rPr>
              <w:t>14. SUTARTIES PRIEDAI</w:t>
            </w:r>
          </w:p>
        </w:tc>
      </w:tr>
      <w:tr w:rsidR="00AD0AFE" w14:paraId="5BD04FFD" w14:textId="77777777" w:rsidTr="32418A97">
        <w:trPr>
          <w:trHeight w:val="300"/>
        </w:trPr>
        <w:tc>
          <w:tcPr>
            <w:tcW w:w="2532" w:type="dxa"/>
          </w:tcPr>
          <w:p w14:paraId="2C5D0B23" w14:textId="77777777" w:rsidR="00AD0AFE" w:rsidRDefault="00AD0AFE" w:rsidP="00AD0AFE">
            <w:pPr>
              <w:jc w:val="center"/>
              <w:rPr>
                <w:b/>
                <w:bCs/>
                <w:kern w:val="2"/>
                <w:szCs w:val="24"/>
              </w:rPr>
            </w:pPr>
            <w:r>
              <w:rPr>
                <w:b/>
                <w:bCs/>
                <w:kern w:val="2"/>
                <w:szCs w:val="24"/>
              </w:rPr>
              <w:t>14.1. Priedas Nr. 1</w:t>
            </w:r>
          </w:p>
        </w:tc>
        <w:tc>
          <w:tcPr>
            <w:tcW w:w="7003" w:type="dxa"/>
            <w:gridSpan w:val="4"/>
          </w:tcPr>
          <w:p w14:paraId="08811A08" w14:textId="77777777" w:rsidR="00AD0AFE" w:rsidRDefault="00AD0AFE" w:rsidP="00AD0AFE">
            <w:pPr>
              <w:rPr>
                <w:b/>
                <w:bCs/>
                <w:kern w:val="2"/>
                <w:szCs w:val="24"/>
              </w:rPr>
            </w:pPr>
            <w:r w:rsidRPr="006423F0">
              <w:rPr>
                <w:b/>
                <w:bCs/>
                <w:kern w:val="2"/>
                <w:szCs w:val="24"/>
              </w:rPr>
              <w:t>Techninė specifikacija</w:t>
            </w:r>
          </w:p>
        </w:tc>
      </w:tr>
      <w:tr w:rsidR="00AD0AFE" w14:paraId="65AE6ECD" w14:textId="77777777" w:rsidTr="32418A97">
        <w:trPr>
          <w:trHeight w:val="300"/>
        </w:trPr>
        <w:tc>
          <w:tcPr>
            <w:tcW w:w="2532" w:type="dxa"/>
          </w:tcPr>
          <w:p w14:paraId="619987C2" w14:textId="77777777" w:rsidR="00AD0AFE" w:rsidRDefault="00AD0AFE" w:rsidP="00AD0AFE">
            <w:pPr>
              <w:jc w:val="center"/>
              <w:rPr>
                <w:b/>
                <w:bCs/>
                <w:kern w:val="2"/>
                <w:szCs w:val="24"/>
              </w:rPr>
            </w:pPr>
            <w:r>
              <w:rPr>
                <w:b/>
                <w:bCs/>
                <w:kern w:val="2"/>
                <w:szCs w:val="24"/>
              </w:rPr>
              <w:t>14.2. Priedas Nr. 2</w:t>
            </w:r>
          </w:p>
        </w:tc>
        <w:tc>
          <w:tcPr>
            <w:tcW w:w="7003" w:type="dxa"/>
            <w:gridSpan w:val="4"/>
          </w:tcPr>
          <w:p w14:paraId="59F9F810" w14:textId="3B5C9C03" w:rsidR="00AD0AFE" w:rsidRDefault="00AD0AFE" w:rsidP="00AD0AFE">
            <w:pPr>
              <w:rPr>
                <w:b/>
                <w:bCs/>
                <w:kern w:val="2"/>
                <w:szCs w:val="24"/>
              </w:rPr>
            </w:pPr>
            <w:r>
              <w:rPr>
                <w:b/>
                <w:bCs/>
                <w:kern w:val="2"/>
                <w:szCs w:val="24"/>
              </w:rPr>
              <w:t>Tiekėjo pasiūlymas pasiūlymo forma ir atitikties lentelė apimant ir Prekių įkainius</w:t>
            </w:r>
          </w:p>
        </w:tc>
      </w:tr>
      <w:tr w:rsidR="00AD0AFE" w14:paraId="26047A36" w14:textId="77777777" w:rsidTr="32418A97">
        <w:tc>
          <w:tcPr>
            <w:tcW w:w="9535" w:type="dxa"/>
            <w:gridSpan w:val="5"/>
          </w:tcPr>
          <w:p w14:paraId="6FDDAB60" w14:textId="77777777" w:rsidR="00AD0AFE" w:rsidRDefault="00AD0AFE" w:rsidP="00AD0AFE">
            <w:pPr>
              <w:jc w:val="center"/>
              <w:rPr>
                <w:b/>
                <w:bCs/>
                <w:kern w:val="2"/>
                <w:szCs w:val="24"/>
              </w:rPr>
            </w:pPr>
            <w:r>
              <w:rPr>
                <w:b/>
                <w:bCs/>
                <w:kern w:val="2"/>
                <w:szCs w:val="24"/>
              </w:rPr>
              <w:t>15. ŠALIŲ ATSTOVŲ PARAŠAI</w:t>
            </w:r>
          </w:p>
        </w:tc>
      </w:tr>
      <w:tr w:rsidR="00AD0AFE" w14:paraId="429F547B" w14:textId="77777777" w:rsidTr="32418A97">
        <w:tc>
          <w:tcPr>
            <w:tcW w:w="4787" w:type="dxa"/>
            <w:gridSpan w:val="4"/>
            <w:tcBorders>
              <w:top w:val="single" w:sz="4" w:space="0" w:color="auto"/>
              <w:left w:val="single" w:sz="4" w:space="0" w:color="auto"/>
              <w:bottom w:val="single" w:sz="4" w:space="0" w:color="auto"/>
              <w:right w:val="single" w:sz="4" w:space="0" w:color="auto"/>
            </w:tcBorders>
          </w:tcPr>
          <w:p w14:paraId="14D138AB" w14:textId="77777777" w:rsidR="00AD0AFE" w:rsidRDefault="00AD0AFE" w:rsidP="00AD0AF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977C3CD" w14:textId="77777777" w:rsidR="00AD0AFE" w:rsidRDefault="00AD0AFE" w:rsidP="00AD0AFE">
            <w:pPr>
              <w:jc w:val="center"/>
              <w:rPr>
                <w:b/>
                <w:bCs/>
                <w:kern w:val="2"/>
                <w:szCs w:val="24"/>
              </w:rPr>
            </w:pPr>
            <w:r>
              <w:rPr>
                <w:b/>
                <w:bCs/>
                <w:kern w:val="2"/>
                <w:szCs w:val="24"/>
              </w:rPr>
              <w:t>TIEKĖJAS</w:t>
            </w:r>
          </w:p>
        </w:tc>
      </w:tr>
      <w:tr w:rsidR="00AD0AFE" w14:paraId="25A1B1DF" w14:textId="77777777" w:rsidTr="32418A97">
        <w:tc>
          <w:tcPr>
            <w:tcW w:w="4787" w:type="dxa"/>
            <w:gridSpan w:val="4"/>
            <w:tcBorders>
              <w:top w:val="single" w:sz="4" w:space="0" w:color="auto"/>
              <w:left w:val="single" w:sz="4" w:space="0" w:color="auto"/>
              <w:bottom w:val="single" w:sz="4" w:space="0" w:color="auto"/>
              <w:right w:val="single" w:sz="4" w:space="0" w:color="auto"/>
            </w:tcBorders>
          </w:tcPr>
          <w:p w14:paraId="7578D7AF" w14:textId="77777777" w:rsidR="00AD0AFE" w:rsidRPr="00052929" w:rsidRDefault="00AD0AFE" w:rsidP="00AD0AFE">
            <w:pPr>
              <w:jc w:val="center"/>
              <w:rPr>
                <w:color w:val="000000" w:themeColor="text1"/>
                <w:kern w:val="2"/>
                <w:szCs w:val="24"/>
              </w:rPr>
            </w:pPr>
            <w:r w:rsidRPr="00052929">
              <w:rPr>
                <w:color w:val="000000" w:themeColor="text1"/>
                <w:kern w:val="2"/>
                <w:szCs w:val="24"/>
              </w:rPr>
              <w:t>Generalinė direktorė Laura Joffė</w:t>
            </w:r>
          </w:p>
        </w:tc>
        <w:tc>
          <w:tcPr>
            <w:tcW w:w="4748" w:type="dxa"/>
            <w:tcBorders>
              <w:top w:val="single" w:sz="4" w:space="0" w:color="auto"/>
              <w:left w:val="single" w:sz="4" w:space="0" w:color="auto"/>
              <w:bottom w:val="single" w:sz="4" w:space="0" w:color="auto"/>
              <w:right w:val="single" w:sz="4" w:space="0" w:color="auto"/>
            </w:tcBorders>
          </w:tcPr>
          <w:p w14:paraId="37F74F15" w14:textId="77777777" w:rsidR="00AD0AFE" w:rsidRDefault="00AD0AFE" w:rsidP="00AD0AFE">
            <w:pPr>
              <w:jc w:val="center"/>
              <w:rPr>
                <w:b/>
                <w:bCs/>
                <w:kern w:val="2"/>
                <w:szCs w:val="24"/>
              </w:rPr>
            </w:pPr>
            <w:r>
              <w:rPr>
                <w:color w:val="4472C4"/>
                <w:kern w:val="2"/>
                <w:szCs w:val="24"/>
              </w:rPr>
              <w:t>(nurodomos atstovo pareigos, vardas, pavardė)</w:t>
            </w:r>
          </w:p>
        </w:tc>
      </w:tr>
      <w:tr w:rsidR="00AD0AFE" w14:paraId="71CF31AE" w14:textId="77777777" w:rsidTr="32418A97">
        <w:tc>
          <w:tcPr>
            <w:tcW w:w="4787" w:type="dxa"/>
            <w:gridSpan w:val="4"/>
            <w:tcBorders>
              <w:top w:val="single" w:sz="4" w:space="0" w:color="auto"/>
              <w:left w:val="single" w:sz="4" w:space="0" w:color="auto"/>
              <w:bottom w:val="single" w:sz="4" w:space="0" w:color="auto"/>
              <w:right w:val="single" w:sz="4" w:space="0" w:color="auto"/>
            </w:tcBorders>
          </w:tcPr>
          <w:p w14:paraId="4731784D" w14:textId="77777777" w:rsidR="00AD0AFE" w:rsidRDefault="00AD0AFE" w:rsidP="00AD0AFE">
            <w:pPr>
              <w:jc w:val="center"/>
              <w:rPr>
                <w:b/>
                <w:bCs/>
                <w:color w:val="4472C4"/>
                <w:kern w:val="2"/>
                <w:szCs w:val="24"/>
              </w:rPr>
            </w:pPr>
          </w:p>
          <w:p w14:paraId="4FE0F5F7" w14:textId="77777777" w:rsidR="00AD0AFE" w:rsidRDefault="00AD0AFE" w:rsidP="00AD0AFE">
            <w:pPr>
              <w:jc w:val="center"/>
              <w:rPr>
                <w:b/>
                <w:bCs/>
                <w:color w:val="4472C4"/>
                <w:kern w:val="2"/>
                <w:szCs w:val="24"/>
              </w:rPr>
            </w:pPr>
            <w:r>
              <w:rPr>
                <w:b/>
                <w:bCs/>
                <w:color w:val="4472C4"/>
                <w:kern w:val="2"/>
                <w:szCs w:val="24"/>
              </w:rPr>
              <w:t>(parašas)</w:t>
            </w:r>
          </w:p>
          <w:p w14:paraId="0448F653" w14:textId="77777777" w:rsidR="00AD0AFE" w:rsidRDefault="00AD0AFE" w:rsidP="00AD0AFE">
            <w:pPr>
              <w:jc w:val="center"/>
              <w:rPr>
                <w:b/>
                <w:bCs/>
                <w:color w:val="4472C4"/>
                <w:kern w:val="2"/>
                <w:szCs w:val="24"/>
              </w:rPr>
            </w:pPr>
          </w:p>
          <w:p w14:paraId="7E1E8FB6" w14:textId="77777777" w:rsidR="00AD0AFE" w:rsidRDefault="00AD0AFE" w:rsidP="00AD0AF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7C36D8" w14:textId="77777777" w:rsidR="00AD0AFE" w:rsidRDefault="00AD0AFE" w:rsidP="00AD0AFE">
            <w:pPr>
              <w:jc w:val="center"/>
              <w:rPr>
                <w:b/>
                <w:bCs/>
                <w:color w:val="4472C4"/>
                <w:kern w:val="2"/>
                <w:szCs w:val="24"/>
              </w:rPr>
            </w:pPr>
          </w:p>
          <w:p w14:paraId="3950F4E1" w14:textId="77777777" w:rsidR="00AD0AFE" w:rsidRDefault="00AD0AFE" w:rsidP="00AD0AFE">
            <w:pPr>
              <w:jc w:val="center"/>
              <w:rPr>
                <w:b/>
                <w:bCs/>
                <w:color w:val="4472C4"/>
                <w:kern w:val="2"/>
                <w:szCs w:val="24"/>
              </w:rPr>
            </w:pPr>
            <w:r>
              <w:rPr>
                <w:b/>
                <w:bCs/>
                <w:color w:val="4472C4"/>
                <w:kern w:val="2"/>
                <w:szCs w:val="24"/>
              </w:rPr>
              <w:t>(parašas)</w:t>
            </w:r>
          </w:p>
        </w:tc>
      </w:tr>
    </w:tbl>
    <w:p w14:paraId="0A40837D" w14:textId="5ECA85B6" w:rsidR="00667B3F" w:rsidRDefault="00A44C8B" w:rsidP="00A44C8B">
      <w:pPr>
        <w:jc w:val="center"/>
      </w:pPr>
      <w:r>
        <w:rPr>
          <w:color w:val="000000"/>
          <w:szCs w:val="24"/>
        </w:rPr>
        <w:t>_______________</w:t>
      </w:r>
    </w:p>
    <w:sectPr w:rsidR="00667B3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9FB"/>
    <w:rsid w:val="000009FB"/>
    <w:rsid w:val="00051A24"/>
    <w:rsid w:val="00057A99"/>
    <w:rsid w:val="0007303C"/>
    <w:rsid w:val="00075E35"/>
    <w:rsid w:val="000829A9"/>
    <w:rsid w:val="0008439E"/>
    <w:rsid w:val="00096CC8"/>
    <w:rsid w:val="000A7D44"/>
    <w:rsid w:val="000B0E51"/>
    <w:rsid w:val="000B18B9"/>
    <w:rsid w:val="000E1C3B"/>
    <w:rsid w:val="000F10F8"/>
    <w:rsid w:val="00121E5A"/>
    <w:rsid w:val="001256D7"/>
    <w:rsid w:val="001277C2"/>
    <w:rsid w:val="001E7E5F"/>
    <w:rsid w:val="0020418A"/>
    <w:rsid w:val="00204814"/>
    <w:rsid w:val="00244789"/>
    <w:rsid w:val="002673CB"/>
    <w:rsid w:val="00270B21"/>
    <w:rsid w:val="002928A7"/>
    <w:rsid w:val="00292AE4"/>
    <w:rsid w:val="002A1A9F"/>
    <w:rsid w:val="002C1453"/>
    <w:rsid w:val="002D49D2"/>
    <w:rsid w:val="00323ADF"/>
    <w:rsid w:val="00365637"/>
    <w:rsid w:val="00371157"/>
    <w:rsid w:val="00373F24"/>
    <w:rsid w:val="003B7444"/>
    <w:rsid w:val="003D0E8D"/>
    <w:rsid w:val="003D309E"/>
    <w:rsid w:val="003E4D55"/>
    <w:rsid w:val="003E74CF"/>
    <w:rsid w:val="00401ECB"/>
    <w:rsid w:val="00411380"/>
    <w:rsid w:val="0042764F"/>
    <w:rsid w:val="00485BEA"/>
    <w:rsid w:val="00492301"/>
    <w:rsid w:val="00497022"/>
    <w:rsid w:val="004B4DEA"/>
    <w:rsid w:val="004B4EB0"/>
    <w:rsid w:val="00510E6D"/>
    <w:rsid w:val="00512325"/>
    <w:rsid w:val="00534F2C"/>
    <w:rsid w:val="00541CE6"/>
    <w:rsid w:val="00581124"/>
    <w:rsid w:val="005B4FCE"/>
    <w:rsid w:val="006020A3"/>
    <w:rsid w:val="00606419"/>
    <w:rsid w:val="00630F38"/>
    <w:rsid w:val="00630FBA"/>
    <w:rsid w:val="00637304"/>
    <w:rsid w:val="00647F0F"/>
    <w:rsid w:val="00667B3F"/>
    <w:rsid w:val="0067680D"/>
    <w:rsid w:val="00696824"/>
    <w:rsid w:val="006C415C"/>
    <w:rsid w:val="00712692"/>
    <w:rsid w:val="0077145A"/>
    <w:rsid w:val="007767E1"/>
    <w:rsid w:val="007809AF"/>
    <w:rsid w:val="00784866"/>
    <w:rsid w:val="00784BC6"/>
    <w:rsid w:val="007B7BC4"/>
    <w:rsid w:val="007D4273"/>
    <w:rsid w:val="007F4272"/>
    <w:rsid w:val="008755B8"/>
    <w:rsid w:val="00883D3C"/>
    <w:rsid w:val="008B7131"/>
    <w:rsid w:val="008F415F"/>
    <w:rsid w:val="008F45AD"/>
    <w:rsid w:val="00900D7C"/>
    <w:rsid w:val="00914F88"/>
    <w:rsid w:val="009550BB"/>
    <w:rsid w:val="009664F4"/>
    <w:rsid w:val="00971060"/>
    <w:rsid w:val="00980F10"/>
    <w:rsid w:val="0098119A"/>
    <w:rsid w:val="009E246B"/>
    <w:rsid w:val="009E3728"/>
    <w:rsid w:val="00A14C15"/>
    <w:rsid w:val="00A377C0"/>
    <w:rsid w:val="00A40B1C"/>
    <w:rsid w:val="00A44C8B"/>
    <w:rsid w:val="00A56D62"/>
    <w:rsid w:val="00A6567D"/>
    <w:rsid w:val="00A83BB5"/>
    <w:rsid w:val="00A942D5"/>
    <w:rsid w:val="00AD0AFE"/>
    <w:rsid w:val="00AE06EE"/>
    <w:rsid w:val="00B03C48"/>
    <w:rsid w:val="00B15693"/>
    <w:rsid w:val="00B75664"/>
    <w:rsid w:val="00B80456"/>
    <w:rsid w:val="00B96CDE"/>
    <w:rsid w:val="00BA336A"/>
    <w:rsid w:val="00BD09CD"/>
    <w:rsid w:val="00C04878"/>
    <w:rsid w:val="00C3580A"/>
    <w:rsid w:val="00C549A0"/>
    <w:rsid w:val="00C7633B"/>
    <w:rsid w:val="00C94FB7"/>
    <w:rsid w:val="00CA0A33"/>
    <w:rsid w:val="00CC0410"/>
    <w:rsid w:val="00CD110A"/>
    <w:rsid w:val="00D1350A"/>
    <w:rsid w:val="00D1466E"/>
    <w:rsid w:val="00D5523C"/>
    <w:rsid w:val="00D61AA3"/>
    <w:rsid w:val="00D96840"/>
    <w:rsid w:val="00DD0CE8"/>
    <w:rsid w:val="00DE751C"/>
    <w:rsid w:val="00DF7337"/>
    <w:rsid w:val="00E10EDF"/>
    <w:rsid w:val="00E14903"/>
    <w:rsid w:val="00E7331F"/>
    <w:rsid w:val="00E81B14"/>
    <w:rsid w:val="00EA2DDF"/>
    <w:rsid w:val="00EA736A"/>
    <w:rsid w:val="00EA77E0"/>
    <w:rsid w:val="00EB09C0"/>
    <w:rsid w:val="00EC445C"/>
    <w:rsid w:val="00ED06E8"/>
    <w:rsid w:val="00ED10AF"/>
    <w:rsid w:val="00ED4AAF"/>
    <w:rsid w:val="00ED6578"/>
    <w:rsid w:val="00EF1336"/>
    <w:rsid w:val="00EF53AE"/>
    <w:rsid w:val="00F00353"/>
    <w:rsid w:val="00F148E8"/>
    <w:rsid w:val="00F332FE"/>
    <w:rsid w:val="00F460C1"/>
    <w:rsid w:val="00F47B9D"/>
    <w:rsid w:val="00F73606"/>
    <w:rsid w:val="00F80681"/>
    <w:rsid w:val="00F9133A"/>
    <w:rsid w:val="00FA29E3"/>
    <w:rsid w:val="00FD0420"/>
    <w:rsid w:val="00FE5034"/>
    <w:rsid w:val="02D33A2A"/>
    <w:rsid w:val="1EA8ECCE"/>
    <w:rsid w:val="1F83DC40"/>
    <w:rsid w:val="2138FD8F"/>
    <w:rsid w:val="215B9EC5"/>
    <w:rsid w:val="2885FD32"/>
    <w:rsid w:val="32418A97"/>
    <w:rsid w:val="38864AF4"/>
    <w:rsid w:val="50275B3D"/>
    <w:rsid w:val="55DABB28"/>
    <w:rsid w:val="57E047C3"/>
    <w:rsid w:val="58804D16"/>
    <w:rsid w:val="59F2947B"/>
    <w:rsid w:val="5DE4FBDD"/>
    <w:rsid w:val="633E6BC2"/>
    <w:rsid w:val="6A0F6A3F"/>
    <w:rsid w:val="6D4587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0E3B1"/>
  <w15:chartTrackingRefBased/>
  <w15:docId w15:val="{047D5B3B-74E4-4F17-9B47-BC14EAA26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4C8B"/>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0009F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0009F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0009F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0009FB"/>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0009FB"/>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0009FB"/>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0009FB"/>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0009FB"/>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0009FB"/>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09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09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009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09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09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09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09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09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09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09F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0009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09F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0009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09FB"/>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0009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0009FB"/>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0009FB"/>
    <w:rPr>
      <w:i/>
      <w:iCs/>
      <w:color w:val="0F4761" w:themeColor="accent1" w:themeShade="BF"/>
    </w:rPr>
  </w:style>
  <w:style w:type="paragraph" w:styleId="Iskirtacitata">
    <w:name w:val="Intense Quote"/>
    <w:basedOn w:val="prastasis"/>
    <w:next w:val="prastasis"/>
    <w:link w:val="IskirtacitataDiagrama"/>
    <w:uiPriority w:val="30"/>
    <w:qFormat/>
    <w:rsid w:val="000009F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0009FB"/>
    <w:rPr>
      <w:i/>
      <w:iCs/>
      <w:color w:val="0F4761" w:themeColor="accent1" w:themeShade="BF"/>
    </w:rPr>
  </w:style>
  <w:style w:type="character" w:styleId="Rykinuoroda">
    <w:name w:val="Intense Reference"/>
    <w:basedOn w:val="Numatytasispastraiposriftas"/>
    <w:uiPriority w:val="32"/>
    <w:qFormat/>
    <w:rsid w:val="000009FB"/>
    <w:rPr>
      <w:b/>
      <w:bCs/>
      <w:smallCaps/>
      <w:color w:val="0F4761" w:themeColor="accent1" w:themeShade="BF"/>
      <w:spacing w:val="5"/>
    </w:rPr>
  </w:style>
  <w:style w:type="character" w:styleId="Komentaronuoroda">
    <w:name w:val="annotation reference"/>
    <w:basedOn w:val="Numatytasispastraiposriftas"/>
    <w:semiHidden/>
    <w:unhideWhenUsed/>
    <w:rsid w:val="00A44C8B"/>
    <w:rPr>
      <w:sz w:val="16"/>
      <w:szCs w:val="16"/>
    </w:rPr>
  </w:style>
  <w:style w:type="paragraph" w:styleId="Komentarotekstas">
    <w:name w:val="annotation text"/>
    <w:basedOn w:val="prastasis"/>
    <w:link w:val="KomentarotekstasDiagrama"/>
    <w:unhideWhenUsed/>
    <w:rsid w:val="00A44C8B"/>
    <w:rPr>
      <w:sz w:val="20"/>
    </w:rPr>
  </w:style>
  <w:style w:type="character" w:customStyle="1" w:styleId="KomentarotekstasDiagrama">
    <w:name w:val="Komentaro tekstas Diagrama"/>
    <w:basedOn w:val="Numatytasispastraiposriftas"/>
    <w:link w:val="Komentarotekstas"/>
    <w:rsid w:val="00A44C8B"/>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4C8B"/>
  </w:style>
  <w:style w:type="paragraph" w:styleId="Komentarotema">
    <w:name w:val="annotation subject"/>
    <w:basedOn w:val="Komentarotekstas"/>
    <w:next w:val="Komentarotekstas"/>
    <w:link w:val="KomentarotemaDiagrama"/>
    <w:uiPriority w:val="99"/>
    <w:semiHidden/>
    <w:unhideWhenUsed/>
    <w:rsid w:val="00C7633B"/>
    <w:rPr>
      <w:b/>
      <w:bCs/>
    </w:rPr>
  </w:style>
  <w:style w:type="character" w:customStyle="1" w:styleId="KomentarotemaDiagrama">
    <w:name w:val="Komentaro tema Diagrama"/>
    <w:basedOn w:val="KomentarotekstasDiagrama"/>
    <w:link w:val="Komentarotema"/>
    <w:uiPriority w:val="99"/>
    <w:semiHidden/>
    <w:rsid w:val="00C7633B"/>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07303C"/>
    <w:pPr>
      <w:spacing w:after="0" w:line="240" w:lineRule="auto"/>
    </w:pPr>
    <w:rPr>
      <w:rFonts w:ascii="Times New Roman" w:eastAsia="Times New Roman" w:hAnsi="Times New Roman" w:cs="Times New Roman"/>
      <w:kern w:val="0"/>
      <w:szCs w:val="20"/>
      <w14:ligatures w14:val="none"/>
    </w:rPr>
  </w:style>
  <w:style w:type="character" w:styleId="Paminjimas">
    <w:name w:val="Mention"/>
    <w:basedOn w:val="Numatytasispastraiposriftas"/>
    <w:uiPriority w:val="99"/>
    <w:unhideWhenUsed/>
    <w:rsid w:val="00EF53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453C3982-5064-45CF-BC3F-E2FA609A9AD6}"/>
</file>

<file path=customXml/itemProps2.xml><?xml version="1.0" encoding="utf-8"?>
<ds:datastoreItem xmlns:ds="http://schemas.openxmlformats.org/officeDocument/2006/customXml" ds:itemID="{8E8C8AB8-899D-45C2-99C9-A8ECC1ECB658}">
  <ds:schemaRefs>
    <ds:schemaRef ds:uri="http://schemas.microsoft.com/sharepoint/v3/contenttype/forms"/>
  </ds:schemaRefs>
</ds:datastoreItem>
</file>

<file path=customXml/itemProps3.xml><?xml version="1.0" encoding="utf-8"?>
<ds:datastoreItem xmlns:ds="http://schemas.openxmlformats.org/officeDocument/2006/customXml" ds:itemID="{E82918A3-10FB-40B1-A522-FF9C036B9B2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9</Pages>
  <Words>11227</Words>
  <Characters>6400</Characters>
  <Application>Microsoft Office Word</Application>
  <DocSecurity>0</DocSecurity>
  <Lines>53</Lines>
  <Paragraphs>35</Paragraphs>
  <ScaleCrop>false</ScaleCrop>
  <Company/>
  <LinksUpToDate>false</LinksUpToDate>
  <CharactersWithSpaces>17592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Krušnaitė</dc:creator>
  <cp:keywords/>
  <dc:description/>
  <cp:lastModifiedBy>Asta Misiukienė</cp:lastModifiedBy>
  <cp:revision>13</cp:revision>
  <dcterms:created xsi:type="dcterms:W3CDTF">2025-11-04T12:27:00Z</dcterms:created>
  <dcterms:modified xsi:type="dcterms:W3CDTF">2025-11-18T10:41:00Z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